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81" w:rsidRDefault="000C5481"/>
    <w:p w:rsidR="000C5481" w:rsidRDefault="000C5481"/>
    <w:p w:rsidR="000C5481" w:rsidRDefault="000C5481"/>
    <w:p w:rsidR="000C5481" w:rsidRDefault="000C5481"/>
    <w:p w:rsidR="000C5481" w:rsidRDefault="000C5481"/>
    <w:p w:rsidR="000C5481" w:rsidRDefault="000C5481"/>
    <w:p w:rsidR="000C5481" w:rsidRDefault="000C5481"/>
    <w:p w:rsidR="000C5481" w:rsidRDefault="000C5481"/>
    <w:p w:rsidR="000C5481" w:rsidRDefault="000C5481"/>
    <w:p w:rsidR="000C5481" w:rsidRDefault="000C5481"/>
    <w:p w:rsidR="000C5481" w:rsidRDefault="000C5481" w:rsidP="000C5481">
      <w:pPr>
        <w:spacing w:line="360" w:lineRule="auto"/>
        <w:jc w:val="center"/>
      </w:pPr>
    </w:p>
    <w:p w:rsidR="000C5481" w:rsidRDefault="000C5481" w:rsidP="000C5481">
      <w:pPr>
        <w:spacing w:line="360" w:lineRule="auto"/>
        <w:jc w:val="center"/>
      </w:pPr>
    </w:p>
    <w:p w:rsidR="000C5481" w:rsidRDefault="000C5481" w:rsidP="000C5481">
      <w:pPr>
        <w:spacing w:line="360" w:lineRule="auto"/>
        <w:jc w:val="center"/>
      </w:pPr>
    </w:p>
    <w:p w:rsidR="000C5481" w:rsidRDefault="000C5481" w:rsidP="000C5481">
      <w:pPr>
        <w:spacing w:line="360" w:lineRule="auto"/>
        <w:jc w:val="center"/>
      </w:pPr>
    </w:p>
    <w:p w:rsidR="000C5481" w:rsidRDefault="000C5481" w:rsidP="000C5481">
      <w:pPr>
        <w:spacing w:line="360" w:lineRule="auto"/>
        <w:jc w:val="center"/>
      </w:pPr>
    </w:p>
    <w:p w:rsidR="000C5481" w:rsidRDefault="000C5481" w:rsidP="000C5481">
      <w:pPr>
        <w:spacing w:line="360" w:lineRule="auto"/>
        <w:jc w:val="center"/>
      </w:pPr>
    </w:p>
    <w:p w:rsidR="000C5481" w:rsidRDefault="000C5481" w:rsidP="000C5481">
      <w:pPr>
        <w:spacing w:line="360" w:lineRule="auto"/>
        <w:jc w:val="center"/>
      </w:pPr>
    </w:p>
    <w:p w:rsidR="000C5481" w:rsidRDefault="000C5481" w:rsidP="000D662A">
      <w:pPr>
        <w:spacing w:line="360" w:lineRule="auto"/>
        <w:rPr>
          <w:b/>
          <w:sz w:val="28"/>
          <w:szCs w:val="28"/>
        </w:rPr>
      </w:pPr>
      <w:r w:rsidRPr="000C548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4665345" cy="2441695"/>
            <wp:effectExtent l="0" t="0" r="190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BRNO16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244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481">
        <w:rPr>
          <w:b/>
          <w:sz w:val="28"/>
          <w:szCs w:val="28"/>
        </w:rPr>
        <w:t xml:space="preserve">Uprostřed ničeho </w:t>
      </w:r>
      <w:r w:rsidR="009A20F6">
        <w:rPr>
          <w:b/>
          <w:sz w:val="28"/>
          <w:szCs w:val="28"/>
        </w:rPr>
        <w:t>v Kině Art</w:t>
      </w:r>
    </w:p>
    <w:p w:rsidR="000C5481" w:rsidRDefault="000C5481" w:rsidP="000D662A">
      <w:pPr>
        <w:spacing w:line="360" w:lineRule="auto"/>
        <w:rPr>
          <w:i/>
          <w:sz w:val="28"/>
          <w:szCs w:val="28"/>
        </w:rPr>
      </w:pPr>
      <w:r w:rsidRPr="000C5481">
        <w:rPr>
          <w:i/>
          <w:sz w:val="28"/>
          <w:szCs w:val="28"/>
        </w:rPr>
        <w:t xml:space="preserve">62. Mezinárodní festival krátkých filmů BRNO16 </w:t>
      </w:r>
      <w:r>
        <w:rPr>
          <w:i/>
          <w:sz w:val="28"/>
          <w:szCs w:val="28"/>
        </w:rPr>
        <w:t>| 13.–17. 10. 2021</w:t>
      </w:r>
    </w:p>
    <w:p w:rsidR="000C5481" w:rsidRPr="000C5481" w:rsidRDefault="000C5481" w:rsidP="000C5481">
      <w:pPr>
        <w:spacing w:line="360" w:lineRule="auto"/>
        <w:jc w:val="center"/>
        <w:rPr>
          <w:i/>
          <w:sz w:val="28"/>
          <w:szCs w:val="28"/>
        </w:rPr>
      </w:pPr>
    </w:p>
    <w:p w:rsidR="000C5481" w:rsidRDefault="000C5481" w:rsidP="000C5481">
      <w:pPr>
        <w:spacing w:line="360" w:lineRule="auto"/>
        <w:rPr>
          <w:sz w:val="24"/>
          <w:szCs w:val="24"/>
        </w:rPr>
      </w:pPr>
      <w:r w:rsidRPr="000C5481">
        <w:rPr>
          <w:sz w:val="24"/>
          <w:szCs w:val="24"/>
        </w:rPr>
        <w:t>1</w:t>
      </w:r>
      <w:r w:rsidR="003770E4">
        <w:rPr>
          <w:sz w:val="24"/>
          <w:szCs w:val="24"/>
        </w:rPr>
        <w:t>3</w:t>
      </w:r>
      <w:r w:rsidRPr="000C5481">
        <w:rPr>
          <w:sz w:val="24"/>
          <w:szCs w:val="24"/>
        </w:rPr>
        <w:t>.10. 2021 | Brno</w:t>
      </w:r>
    </w:p>
    <w:p w:rsidR="000C5481" w:rsidRDefault="000D662A" w:rsidP="000C54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Už </w:t>
      </w:r>
      <w:r w:rsidR="003770E4">
        <w:rPr>
          <w:sz w:val="24"/>
          <w:szCs w:val="24"/>
        </w:rPr>
        <w:t>dnes</w:t>
      </w:r>
      <w:r>
        <w:rPr>
          <w:sz w:val="24"/>
          <w:szCs w:val="24"/>
        </w:rPr>
        <w:t xml:space="preserve"> startuje 62. ročník Mezinárodního festivalu krátkých filmů BRNO16, který </w:t>
      </w:r>
      <w:r w:rsidR="00A4652D">
        <w:rPr>
          <w:sz w:val="24"/>
          <w:szCs w:val="24"/>
        </w:rPr>
        <w:t xml:space="preserve">bude v Kině Art a prostoru No Art </w:t>
      </w:r>
      <w:r w:rsidR="00812643">
        <w:rPr>
          <w:sz w:val="24"/>
          <w:szCs w:val="24"/>
        </w:rPr>
        <w:t xml:space="preserve">probíhat až do neděle. </w:t>
      </w:r>
      <w:r w:rsidR="00812643" w:rsidRPr="00812643">
        <w:rPr>
          <w:sz w:val="24"/>
          <w:szCs w:val="24"/>
        </w:rPr>
        <w:t xml:space="preserve">Během těchto </w:t>
      </w:r>
      <w:r w:rsidR="00812643">
        <w:rPr>
          <w:sz w:val="24"/>
          <w:szCs w:val="24"/>
        </w:rPr>
        <w:t>pěti</w:t>
      </w:r>
      <w:r w:rsidR="00812643" w:rsidRPr="00812643">
        <w:rPr>
          <w:sz w:val="24"/>
          <w:szCs w:val="24"/>
        </w:rPr>
        <w:t xml:space="preserve"> dnů mohou návštěvníci zhlédnout </w:t>
      </w:r>
      <w:r w:rsidR="00812643">
        <w:rPr>
          <w:sz w:val="24"/>
          <w:szCs w:val="24"/>
        </w:rPr>
        <w:t>37</w:t>
      </w:r>
      <w:r w:rsidR="00812643" w:rsidRPr="00812643">
        <w:rPr>
          <w:sz w:val="24"/>
          <w:szCs w:val="24"/>
        </w:rPr>
        <w:t xml:space="preserve"> snímků v hlavní soutěži, 1</w:t>
      </w:r>
      <w:r w:rsidR="00812643">
        <w:rPr>
          <w:sz w:val="24"/>
          <w:szCs w:val="24"/>
        </w:rPr>
        <w:t>3</w:t>
      </w:r>
      <w:r w:rsidR="00812643" w:rsidRPr="00812643">
        <w:rPr>
          <w:sz w:val="24"/>
          <w:szCs w:val="24"/>
        </w:rPr>
        <w:t xml:space="preserve"> snímků v soutěži českých a slovenských filmů a další desítky filmů v rámci doprovodného programu.</w:t>
      </w:r>
      <w:r w:rsidR="00812643">
        <w:rPr>
          <w:sz w:val="24"/>
          <w:szCs w:val="24"/>
        </w:rPr>
        <w:t xml:space="preserve">  Ceny autorům vítězných filmů budou předány na slavnostním zakončení festivalu, které proběhne v sobotu 16. října ve 20.00 ve velkém sále Kina Art.</w:t>
      </w:r>
      <w:r w:rsidR="00EF4502">
        <w:rPr>
          <w:sz w:val="24"/>
          <w:szCs w:val="24"/>
        </w:rPr>
        <w:t xml:space="preserve"> Diváci mohou festival </w:t>
      </w:r>
      <w:r w:rsidR="003D209B">
        <w:rPr>
          <w:sz w:val="24"/>
          <w:szCs w:val="24"/>
        </w:rPr>
        <w:t>nově</w:t>
      </w:r>
      <w:r w:rsidR="00EF4502">
        <w:rPr>
          <w:sz w:val="24"/>
          <w:szCs w:val="24"/>
        </w:rPr>
        <w:t xml:space="preserve"> navštívit </w:t>
      </w:r>
      <w:r w:rsidR="00527BE6">
        <w:rPr>
          <w:sz w:val="24"/>
          <w:szCs w:val="24"/>
        </w:rPr>
        <w:t>také</w:t>
      </w:r>
      <w:r w:rsidR="00EF4502">
        <w:rPr>
          <w:sz w:val="24"/>
          <w:szCs w:val="24"/>
        </w:rPr>
        <w:t xml:space="preserve"> v neděli, kdy mohou </w:t>
      </w:r>
      <w:r w:rsidR="00527BE6">
        <w:rPr>
          <w:sz w:val="24"/>
          <w:szCs w:val="24"/>
        </w:rPr>
        <w:t xml:space="preserve">mimo </w:t>
      </w:r>
      <w:r w:rsidR="00005EF0">
        <w:rPr>
          <w:sz w:val="24"/>
          <w:szCs w:val="24"/>
        </w:rPr>
        <w:t xml:space="preserve">dalšího programu </w:t>
      </w:r>
      <w:r w:rsidR="003D209B">
        <w:rPr>
          <w:sz w:val="24"/>
          <w:szCs w:val="24"/>
        </w:rPr>
        <w:t xml:space="preserve">zhlédnout </w:t>
      </w:r>
      <w:r w:rsidR="00527BE6">
        <w:rPr>
          <w:sz w:val="24"/>
          <w:szCs w:val="24"/>
        </w:rPr>
        <w:t xml:space="preserve">i </w:t>
      </w:r>
      <w:r w:rsidR="00EF4502">
        <w:rPr>
          <w:sz w:val="24"/>
          <w:szCs w:val="24"/>
        </w:rPr>
        <w:t>blok vítězných filmů.</w:t>
      </w:r>
    </w:p>
    <w:p w:rsidR="000D662A" w:rsidRDefault="000D662A" w:rsidP="000C5481">
      <w:pPr>
        <w:spacing w:line="360" w:lineRule="auto"/>
        <w:rPr>
          <w:sz w:val="24"/>
          <w:szCs w:val="24"/>
        </w:rPr>
      </w:pPr>
    </w:p>
    <w:p w:rsidR="00812643" w:rsidRDefault="00527BE6" w:rsidP="000D662A">
      <w:pPr>
        <w:pStyle w:val="Standard"/>
        <w:spacing w:line="360" w:lineRule="auto"/>
        <w:rPr>
          <w:rStyle w:val="apple-converted-space"/>
          <w:bCs/>
          <w:iCs/>
          <w:sz w:val="22"/>
        </w:rPr>
      </w:pPr>
      <w:r>
        <w:rPr>
          <w:rStyle w:val="apple-converted-space"/>
          <w:bCs/>
          <w:iCs/>
          <w:sz w:val="22"/>
        </w:rPr>
        <w:t>Soutěžní s</w:t>
      </w:r>
      <w:r w:rsidR="00812643">
        <w:rPr>
          <w:rStyle w:val="apple-converted-space"/>
          <w:bCs/>
          <w:iCs/>
          <w:sz w:val="22"/>
        </w:rPr>
        <w:t xml:space="preserve">nímky </w:t>
      </w:r>
      <w:r>
        <w:rPr>
          <w:rStyle w:val="apple-converted-space"/>
          <w:bCs/>
          <w:iCs/>
          <w:sz w:val="22"/>
        </w:rPr>
        <w:t>bude hodnotit</w:t>
      </w:r>
      <w:r w:rsidR="00812643">
        <w:rPr>
          <w:rStyle w:val="apple-converted-space"/>
          <w:bCs/>
          <w:iCs/>
          <w:sz w:val="22"/>
        </w:rPr>
        <w:t xml:space="preserve"> mezinárodní porot</w:t>
      </w:r>
      <w:r w:rsidR="003D209B">
        <w:rPr>
          <w:rStyle w:val="apple-converted-space"/>
          <w:bCs/>
          <w:iCs/>
          <w:sz w:val="22"/>
        </w:rPr>
        <w:t>a</w:t>
      </w:r>
      <w:r w:rsidR="00812643">
        <w:rPr>
          <w:rStyle w:val="apple-converted-space"/>
          <w:bCs/>
          <w:iCs/>
          <w:sz w:val="22"/>
        </w:rPr>
        <w:t xml:space="preserve">, která rozhodne o Ceně poroty 62. BRNO16, a také může udělit několik čestných uznání. Svoji cenu udělí také středoškolská studentská porota i ta nejpřísnější porota v podobě diváků festivalu. Ti mohou o vítězi rozhodovat prostřednictvím hlasovacích lístků, a to do páteční půlnoci. </w:t>
      </w:r>
      <w:r w:rsidR="007C7709">
        <w:rPr>
          <w:rStyle w:val="apple-converted-space"/>
          <w:bCs/>
          <w:iCs/>
          <w:sz w:val="22"/>
        </w:rPr>
        <w:t xml:space="preserve">Ocenění mohou získat také autoři snímků uvedených v soutěži Československá 16. </w:t>
      </w:r>
      <w:r w:rsidR="00812643">
        <w:rPr>
          <w:rStyle w:val="apple-converted-space"/>
          <w:bCs/>
          <w:iCs/>
          <w:sz w:val="22"/>
        </w:rPr>
        <w:t xml:space="preserve">Vítězné filmy budou vyhlášeny na sobotním ceremoniálu, kde budou také přítomným autorům předány ceny. </w:t>
      </w:r>
    </w:p>
    <w:p w:rsidR="00812643" w:rsidRDefault="00812643" w:rsidP="000D662A">
      <w:pPr>
        <w:pStyle w:val="Standard"/>
        <w:spacing w:line="360" w:lineRule="auto"/>
        <w:rPr>
          <w:rStyle w:val="apple-converted-space"/>
          <w:bCs/>
          <w:iCs/>
          <w:sz w:val="22"/>
        </w:rPr>
      </w:pPr>
    </w:p>
    <w:p w:rsidR="00565C3D" w:rsidRDefault="00EF4502" w:rsidP="000D662A">
      <w:pPr>
        <w:pStyle w:val="Standard"/>
        <w:spacing w:line="360" w:lineRule="auto"/>
        <w:rPr>
          <w:rStyle w:val="apple-converted-space"/>
          <w:bCs/>
          <w:iCs/>
          <w:sz w:val="22"/>
        </w:rPr>
      </w:pPr>
      <w:r>
        <w:rPr>
          <w:rStyle w:val="apple-converted-space"/>
          <w:bCs/>
          <w:iCs/>
          <w:sz w:val="22"/>
        </w:rPr>
        <w:t>Chybět nebude ani tradiční doprovodný program</w:t>
      </w:r>
      <w:r w:rsidR="00DE3C80">
        <w:rPr>
          <w:rStyle w:val="apple-converted-space"/>
          <w:bCs/>
          <w:iCs/>
          <w:sz w:val="22"/>
        </w:rPr>
        <w:t>. N</w:t>
      </w:r>
      <w:r>
        <w:rPr>
          <w:rStyle w:val="apple-converted-space"/>
          <w:bCs/>
          <w:iCs/>
          <w:sz w:val="22"/>
        </w:rPr>
        <w:t xml:space="preserve">abídne </w:t>
      </w:r>
      <w:r w:rsidR="00DE3C80">
        <w:rPr>
          <w:rStyle w:val="apple-converted-space"/>
          <w:bCs/>
          <w:iCs/>
          <w:sz w:val="22"/>
        </w:rPr>
        <w:t xml:space="preserve">snímky </w:t>
      </w:r>
      <w:r>
        <w:rPr>
          <w:rStyle w:val="apple-converted-space"/>
          <w:bCs/>
          <w:iCs/>
          <w:sz w:val="22"/>
        </w:rPr>
        <w:t>nejrůznějších žánrů</w:t>
      </w:r>
      <w:r w:rsidR="00F87A0A">
        <w:rPr>
          <w:rStyle w:val="apple-converted-space"/>
          <w:bCs/>
          <w:iCs/>
          <w:sz w:val="22"/>
        </w:rPr>
        <w:t>,</w:t>
      </w:r>
      <w:r w:rsidR="00DE3C80">
        <w:rPr>
          <w:rStyle w:val="apple-converted-space"/>
          <w:bCs/>
          <w:iCs/>
          <w:sz w:val="22"/>
        </w:rPr>
        <w:t xml:space="preserve"> například bloky krátkých filmů nominovaných na Oscara, archivní pásma, tvorbu Jiřího Smékala </w:t>
      </w:r>
      <w:proofErr w:type="spellStart"/>
      <w:r w:rsidR="00DE3C80">
        <w:rPr>
          <w:rStyle w:val="apple-converted-space"/>
          <w:bCs/>
          <w:iCs/>
          <w:sz w:val="22"/>
        </w:rPr>
        <w:t>Donného</w:t>
      </w:r>
      <w:proofErr w:type="spellEnd"/>
      <w:r w:rsidR="00DE3C80">
        <w:rPr>
          <w:rStyle w:val="apple-converted-space"/>
          <w:bCs/>
          <w:iCs/>
          <w:sz w:val="22"/>
        </w:rPr>
        <w:t xml:space="preserve">, kinematografickou performance Náš Očistec v Káznici nebo krátké české a německé dokumenty v pásmu </w:t>
      </w:r>
      <w:r w:rsidR="00C85671">
        <w:rPr>
          <w:rStyle w:val="apple-converted-space"/>
          <w:bCs/>
          <w:iCs/>
          <w:sz w:val="22"/>
        </w:rPr>
        <w:t>FEINKOŠTU</w:t>
      </w:r>
      <w:r w:rsidR="00DE3C80">
        <w:rPr>
          <w:rStyle w:val="apple-converted-space"/>
          <w:bCs/>
          <w:iCs/>
          <w:sz w:val="22"/>
        </w:rPr>
        <w:t xml:space="preserve">. Nefilmový doprovodný program uvede </w:t>
      </w:r>
      <w:r w:rsidR="00565C3D">
        <w:rPr>
          <w:rStyle w:val="apple-converted-space"/>
          <w:bCs/>
          <w:iCs/>
          <w:sz w:val="22"/>
        </w:rPr>
        <w:lastRenderedPageBreak/>
        <w:t xml:space="preserve">například vývoj první české </w:t>
      </w:r>
      <w:proofErr w:type="spellStart"/>
      <w:r w:rsidR="00565C3D">
        <w:rPr>
          <w:rStyle w:val="apple-converted-space"/>
          <w:bCs/>
          <w:iCs/>
          <w:sz w:val="22"/>
        </w:rPr>
        <w:t>audiohry</w:t>
      </w:r>
      <w:proofErr w:type="spellEnd"/>
      <w:r w:rsidR="00565C3D">
        <w:rPr>
          <w:rStyle w:val="apple-converted-space"/>
          <w:bCs/>
          <w:iCs/>
          <w:sz w:val="22"/>
        </w:rPr>
        <w:t xml:space="preserve"> Důkaz 111, </w:t>
      </w:r>
      <w:r w:rsidR="00D40089">
        <w:rPr>
          <w:rStyle w:val="apple-converted-space"/>
          <w:bCs/>
          <w:iCs/>
          <w:sz w:val="22"/>
        </w:rPr>
        <w:t>H</w:t>
      </w:r>
      <w:r w:rsidR="00565C3D">
        <w:rPr>
          <w:rStyle w:val="apple-converted-space"/>
          <w:bCs/>
          <w:iCs/>
          <w:sz w:val="22"/>
        </w:rPr>
        <w:t xml:space="preserve">erní degustaci MAFIA3 s art </w:t>
      </w:r>
      <w:proofErr w:type="spellStart"/>
      <w:r w:rsidR="00F87A0A">
        <w:rPr>
          <w:rStyle w:val="apple-converted-space"/>
          <w:bCs/>
          <w:iCs/>
          <w:sz w:val="22"/>
        </w:rPr>
        <w:t>directorem</w:t>
      </w:r>
      <w:proofErr w:type="spellEnd"/>
      <w:r w:rsidR="00565C3D">
        <w:rPr>
          <w:rStyle w:val="apple-converted-space"/>
          <w:bCs/>
          <w:iCs/>
          <w:sz w:val="22"/>
        </w:rPr>
        <w:t xml:space="preserve"> Romanem Hladíkem, herní instalaci Ateliéru Duchů neb</w:t>
      </w:r>
      <w:bookmarkStart w:id="0" w:name="_GoBack"/>
      <w:bookmarkEnd w:id="0"/>
      <w:r w:rsidR="00565C3D">
        <w:rPr>
          <w:rStyle w:val="apple-converted-space"/>
          <w:bCs/>
          <w:iCs/>
          <w:sz w:val="22"/>
        </w:rPr>
        <w:t xml:space="preserve">o výstavu Martina Lacka SMOLDER v Galerii ART. Diváci se také mohou zúčastnit workshopu, na kterém si vyrobí vlastní </w:t>
      </w:r>
      <w:proofErr w:type="gramStart"/>
      <w:r w:rsidR="00565C3D">
        <w:rPr>
          <w:rStyle w:val="apple-converted-space"/>
          <w:bCs/>
          <w:iCs/>
          <w:sz w:val="22"/>
        </w:rPr>
        <w:t>16mm</w:t>
      </w:r>
      <w:proofErr w:type="gramEnd"/>
      <w:r w:rsidR="00565C3D">
        <w:rPr>
          <w:rStyle w:val="apple-converted-space"/>
          <w:bCs/>
          <w:iCs/>
          <w:sz w:val="22"/>
        </w:rPr>
        <w:t xml:space="preserve"> film.</w:t>
      </w:r>
    </w:p>
    <w:p w:rsidR="002B0A6F" w:rsidRDefault="002B0A6F" w:rsidP="000C5481">
      <w:pPr>
        <w:spacing w:line="360" w:lineRule="auto"/>
        <w:rPr>
          <w:sz w:val="24"/>
          <w:szCs w:val="24"/>
        </w:rPr>
      </w:pPr>
    </w:p>
    <w:p w:rsidR="002B0A6F" w:rsidRDefault="002B0A6F" w:rsidP="002B0A6F">
      <w:pPr>
        <w:pStyle w:val="Standard"/>
        <w:spacing w:line="360" w:lineRule="auto"/>
        <w:rPr>
          <w:rStyle w:val="apple-converted-space"/>
          <w:iCs/>
          <w:sz w:val="24"/>
          <w:szCs w:val="24"/>
        </w:rPr>
      </w:pPr>
      <w:r>
        <w:rPr>
          <w:rStyle w:val="apple-converted-space"/>
          <w:bCs/>
          <w:iCs/>
          <w:sz w:val="22"/>
        </w:rPr>
        <w:t xml:space="preserve">Akreditace </w:t>
      </w:r>
      <w:r>
        <w:rPr>
          <w:rStyle w:val="apple-converted-space"/>
          <w:iCs/>
          <w:sz w:val="22"/>
        </w:rPr>
        <w:t>je</w:t>
      </w:r>
      <w:r>
        <w:rPr>
          <w:rStyle w:val="apple-converted-space"/>
          <w:iCs/>
          <w:sz w:val="22"/>
        </w:rPr>
        <w:t xml:space="preserve"> možné zakoupit online na </w:t>
      </w:r>
      <w:hyperlink r:id="rId5" w:history="1">
        <w:r>
          <w:rPr>
            <w:rStyle w:val="Hypertextovodkaz"/>
            <w:iCs/>
            <w:sz w:val="22"/>
          </w:rPr>
          <w:t>www.brno16.cz</w:t>
        </w:r>
      </w:hyperlink>
      <w:r>
        <w:rPr>
          <w:rStyle w:val="apple-converted-space"/>
          <w:iCs/>
          <w:sz w:val="22"/>
        </w:rPr>
        <w:t xml:space="preserve"> </w:t>
      </w:r>
      <w:r w:rsidR="00812643">
        <w:rPr>
          <w:rStyle w:val="apple-converted-space"/>
          <w:iCs/>
          <w:sz w:val="22"/>
        </w:rPr>
        <w:t xml:space="preserve">a </w:t>
      </w:r>
      <w:r>
        <w:rPr>
          <w:rStyle w:val="apple-converted-space"/>
          <w:iCs/>
          <w:sz w:val="22"/>
        </w:rPr>
        <w:t>na pokladně Kina Art</w:t>
      </w:r>
      <w:r w:rsidR="00600D29">
        <w:rPr>
          <w:rStyle w:val="apple-converted-space"/>
          <w:iCs/>
          <w:sz w:val="22"/>
        </w:rPr>
        <w:t xml:space="preserve">. </w:t>
      </w:r>
      <w:r>
        <w:rPr>
          <w:rStyle w:val="apple-converted-space"/>
          <w:iCs/>
          <w:sz w:val="22"/>
        </w:rPr>
        <w:t xml:space="preserve">Vstupenky na jednotlivé bloky bude možné zakoupit před projekcemi na festivalových místech. </w:t>
      </w:r>
    </w:p>
    <w:p w:rsidR="002B0A6F" w:rsidRDefault="002B0A6F" w:rsidP="002B0A6F">
      <w:pPr>
        <w:pStyle w:val="Standard"/>
        <w:spacing w:line="360" w:lineRule="auto"/>
        <w:rPr>
          <w:rStyle w:val="apple-converted-space"/>
          <w:bCs/>
          <w:iCs/>
          <w:sz w:val="22"/>
        </w:rPr>
      </w:pPr>
    </w:p>
    <w:p w:rsidR="002B0A6F" w:rsidRDefault="002B0A6F" w:rsidP="002B0A6F">
      <w:pPr>
        <w:spacing w:line="360" w:lineRule="auto"/>
        <w:rPr>
          <w:rStyle w:val="apple-converted-space"/>
          <w:rFonts w:cs="Arial"/>
          <w:sz w:val="22"/>
          <w:shd w:val="clear" w:color="auto" w:fill="FFFFFF"/>
        </w:rPr>
      </w:pPr>
      <w:r>
        <w:rPr>
          <w:rStyle w:val="apple-converted-space"/>
          <w:rFonts w:cs="Arial"/>
          <w:sz w:val="22"/>
          <w:shd w:val="clear" w:color="auto" w:fill="FFFFFF"/>
        </w:rPr>
        <w:t>BRNO16 pořádá TIC BRNO, příspěvková organizace, jmenovitě Kino Art a Galerie TIC.</w:t>
      </w:r>
    </w:p>
    <w:p w:rsidR="002B0A6F" w:rsidRDefault="002B0A6F" w:rsidP="002B0A6F">
      <w:pPr>
        <w:spacing w:line="360" w:lineRule="auto"/>
        <w:rPr>
          <w:b/>
        </w:rPr>
      </w:pPr>
    </w:p>
    <w:p w:rsidR="008A6E63" w:rsidRDefault="002B0A6F" w:rsidP="008A6E63">
      <w:pPr>
        <w:spacing w:line="360" w:lineRule="auto"/>
      </w:pPr>
      <w:r>
        <w:rPr>
          <w:rFonts w:cs="Arial"/>
          <w:b/>
          <w:sz w:val="22"/>
        </w:rPr>
        <w:t xml:space="preserve">Další informace: </w:t>
      </w:r>
      <w:hyperlink r:id="rId6" w:history="1">
        <w:r>
          <w:rPr>
            <w:rStyle w:val="Hypertextovodkaz"/>
            <w:rFonts w:cs="Arial"/>
            <w:sz w:val="22"/>
          </w:rPr>
          <w:t>www.brno16.cz</w:t>
        </w:r>
      </w:hyperlink>
      <w:r>
        <w:rPr>
          <w:rFonts w:cs="Arial"/>
          <w:sz w:val="22"/>
        </w:rPr>
        <w:t xml:space="preserve"> </w:t>
      </w:r>
      <w:r>
        <w:rPr>
          <w:rFonts w:cs="Arial"/>
          <w:sz w:val="22"/>
          <w:lang w:val="en-US"/>
        </w:rPr>
        <w:t xml:space="preserve">| </w:t>
      </w:r>
      <w:hyperlink r:id="rId7" w:history="1">
        <w:r>
          <w:rPr>
            <w:rStyle w:val="Hypertextovodkaz"/>
            <w:sz w:val="22"/>
          </w:rPr>
          <w:t>https://www.facebook.com/BRNO16festival</w:t>
        </w:r>
      </w:hyperlink>
    </w:p>
    <w:p w:rsidR="008A6E63" w:rsidRDefault="008A6E63" w:rsidP="008A6E63">
      <w:pPr>
        <w:spacing w:line="360" w:lineRule="auto"/>
        <w:rPr>
          <w:rFonts w:cs="Arial"/>
          <w:b/>
          <w:sz w:val="22"/>
        </w:rPr>
      </w:pPr>
    </w:p>
    <w:p w:rsidR="002B0A6F" w:rsidRDefault="008A6E63" w:rsidP="008A6E63">
      <w:pPr>
        <w:spacing w:line="360" w:lineRule="auto"/>
        <w:rPr>
          <w:rFonts w:cs="Arial"/>
          <w:b/>
          <w:color w:val="auto"/>
        </w:rPr>
      </w:pPr>
      <w:r>
        <w:rPr>
          <w:rFonts w:cs="Arial"/>
          <w:b/>
          <w:sz w:val="22"/>
        </w:rPr>
        <w:t>Kontakty pr</w:t>
      </w:r>
      <w:r w:rsidR="002B0A6F">
        <w:rPr>
          <w:rFonts w:cs="Arial"/>
          <w:b/>
          <w:sz w:val="22"/>
        </w:rPr>
        <w:t>o média:</w:t>
      </w:r>
    </w:p>
    <w:p w:rsidR="002B0A6F" w:rsidRDefault="002B0A6F" w:rsidP="002B0A6F">
      <w:pPr>
        <w:spacing w:line="276" w:lineRule="auto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Martina Marešová</w:t>
      </w:r>
    </w:p>
    <w:p w:rsidR="002B0A6F" w:rsidRDefault="002B0A6F" w:rsidP="002B0A6F">
      <w:pPr>
        <w:spacing w:line="276" w:lineRule="auto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tel.: 602 589 490</w:t>
      </w:r>
    </w:p>
    <w:p w:rsidR="002B0A6F" w:rsidRDefault="002B0A6F" w:rsidP="002B0A6F">
      <w:pPr>
        <w:spacing w:line="276" w:lineRule="auto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 xml:space="preserve">email: </w:t>
      </w:r>
      <w:hyperlink r:id="rId8" w:history="1">
        <w:r>
          <w:rPr>
            <w:rStyle w:val="Hypertextovodkaz"/>
            <w:rFonts w:eastAsia="Times New Roman" w:cs="Arial"/>
            <w:sz w:val="22"/>
          </w:rPr>
          <w:t>propagace@ticbrno.cz</w:t>
        </w:r>
      </w:hyperlink>
    </w:p>
    <w:p w:rsidR="002B0A6F" w:rsidRDefault="002B0A6F" w:rsidP="002B0A6F">
      <w:pPr>
        <w:spacing w:line="276" w:lineRule="auto"/>
        <w:rPr>
          <w:rFonts w:eastAsia="Times New Roman" w:cs="Arial"/>
          <w:sz w:val="22"/>
        </w:rPr>
      </w:pPr>
    </w:p>
    <w:p w:rsidR="002B0A6F" w:rsidRDefault="002B0A6F" w:rsidP="002B0A6F">
      <w:pPr>
        <w:spacing w:line="276" w:lineRule="auto"/>
        <w:rPr>
          <w:rFonts w:eastAsia="Times New Roman" w:cs="Arial"/>
          <w:sz w:val="22"/>
        </w:rPr>
      </w:pPr>
    </w:p>
    <w:p w:rsidR="002B0A6F" w:rsidRDefault="002B0A6F" w:rsidP="002B0A6F">
      <w:pPr>
        <w:spacing w:line="360" w:lineRule="auto"/>
        <w:jc w:val="both"/>
        <w:outlineLvl w:val="0"/>
        <w:rPr>
          <w:rFonts w:eastAsia="Arial" w:cs="Arial"/>
          <w:b/>
          <w:sz w:val="22"/>
          <w:lang w:eastAsia="en-US"/>
        </w:rPr>
      </w:pPr>
      <w:r>
        <w:rPr>
          <w:rFonts w:cs="Arial"/>
          <w:b/>
          <w:sz w:val="22"/>
        </w:rPr>
        <w:t>Záštita festivalu, financování a partnerství:</w:t>
      </w:r>
    </w:p>
    <w:p w:rsidR="002B0A6F" w:rsidRDefault="002B0A6F" w:rsidP="002B0A6F">
      <w:pPr>
        <w:spacing w:line="360" w:lineRule="auto"/>
        <w:jc w:val="both"/>
        <w:outlineLvl w:val="0"/>
        <w:rPr>
          <w:rStyle w:val="apple-converted-space"/>
          <w:rFonts w:cs="Times New Roman"/>
          <w:iCs/>
          <w:sz w:val="28"/>
          <w:szCs w:val="28"/>
        </w:rPr>
      </w:pPr>
      <w:r>
        <w:rPr>
          <w:rFonts w:cs="Arial"/>
          <w:sz w:val="22"/>
        </w:rPr>
        <w:t>Záštitu nad festivalem převzala primátorka statutárního města Brna Markéta Vaňková. Festival se koná za finanční podpory Statutárního města Brna, Státního fondu kinematografie a Ministerstva kultury České republiky. Hlavním mediálním partnerem festivalu je Česká televize. Všem podporovatelům i mediálním partnerům patří velké poděkování</w:t>
      </w:r>
      <w:r>
        <w:rPr>
          <w:rFonts w:cs="Arial"/>
          <w:b/>
          <w:sz w:val="22"/>
        </w:rPr>
        <w:t xml:space="preserve">. </w:t>
      </w:r>
    </w:p>
    <w:p w:rsidR="002B0A6F" w:rsidRPr="000C5481" w:rsidRDefault="002B0A6F" w:rsidP="000C5481">
      <w:pPr>
        <w:spacing w:line="360" w:lineRule="auto"/>
        <w:rPr>
          <w:sz w:val="24"/>
          <w:szCs w:val="24"/>
        </w:rPr>
      </w:pPr>
    </w:p>
    <w:p w:rsidR="000C5481" w:rsidRDefault="000C5481" w:rsidP="000C5481">
      <w:pPr>
        <w:spacing w:line="360" w:lineRule="auto"/>
        <w:jc w:val="center"/>
        <w:rPr>
          <w:rStyle w:val="apple-converted-space"/>
          <w:b/>
          <w:bCs/>
          <w:sz w:val="28"/>
          <w:szCs w:val="28"/>
        </w:rPr>
      </w:pPr>
    </w:p>
    <w:p w:rsidR="003D1F8E" w:rsidRDefault="003D1F8E"/>
    <w:sectPr w:rsidR="003D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1"/>
    <w:rsid w:val="00005EF0"/>
    <w:rsid w:val="000328B4"/>
    <w:rsid w:val="000C5481"/>
    <w:rsid w:val="000D662A"/>
    <w:rsid w:val="002B0A6F"/>
    <w:rsid w:val="003563A0"/>
    <w:rsid w:val="003770E4"/>
    <w:rsid w:val="003D1F8E"/>
    <w:rsid w:val="003D209B"/>
    <w:rsid w:val="003D6972"/>
    <w:rsid w:val="00527BE6"/>
    <w:rsid w:val="00565C3D"/>
    <w:rsid w:val="00600D29"/>
    <w:rsid w:val="007C43B8"/>
    <w:rsid w:val="007C7709"/>
    <w:rsid w:val="00812643"/>
    <w:rsid w:val="008A6E63"/>
    <w:rsid w:val="009A20F6"/>
    <w:rsid w:val="00A4652D"/>
    <w:rsid w:val="00B72F49"/>
    <w:rsid w:val="00C85671"/>
    <w:rsid w:val="00D3308F"/>
    <w:rsid w:val="00D40089"/>
    <w:rsid w:val="00D66F71"/>
    <w:rsid w:val="00DE3C80"/>
    <w:rsid w:val="00E561E1"/>
    <w:rsid w:val="00EF4502"/>
    <w:rsid w:val="00F87A0A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B783"/>
  <w15:chartTrackingRefBased/>
  <w15:docId w15:val="{47D21C6B-A952-472E-8586-7230F38E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5481"/>
    <w:pPr>
      <w:spacing w:after="0" w:line="216" w:lineRule="atLeast"/>
    </w:pPr>
    <w:rPr>
      <w:rFonts w:ascii="Arial" w:eastAsia="Arial Unicode MS" w:hAnsi="Arial" w:cs="Arial Unicode MS"/>
      <w:color w:val="000000"/>
      <w:sz w:val="18"/>
      <w:szCs w:val="18"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0C5481"/>
  </w:style>
  <w:style w:type="character" w:styleId="Hypertextovodkaz">
    <w:name w:val="Hyperlink"/>
    <w:uiPriority w:val="99"/>
    <w:semiHidden/>
    <w:unhideWhenUsed/>
    <w:rsid w:val="002B0A6F"/>
    <w:rPr>
      <w:color w:val="FF0000"/>
      <w:u w:val="single"/>
    </w:rPr>
  </w:style>
  <w:style w:type="paragraph" w:customStyle="1" w:styleId="Standard">
    <w:name w:val="Standard"/>
    <w:rsid w:val="002B0A6F"/>
    <w:pPr>
      <w:suppressAutoHyphens/>
      <w:autoSpaceDN w:val="0"/>
      <w:spacing w:after="0" w:line="216" w:lineRule="atLeast"/>
    </w:pPr>
    <w:rPr>
      <w:rFonts w:ascii="Arial" w:eastAsia="Arial" w:hAnsi="Arial" w:cs="Times New Roman"/>
      <w:kern w:val="3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anova@ticbr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RNO16festiv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no16.cz" TargetMode="External"/><Relationship Id="rId5" Type="http://schemas.openxmlformats.org/officeDocument/2006/relationships/hyperlink" Target="http://www.brno16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18</cp:revision>
  <dcterms:created xsi:type="dcterms:W3CDTF">2021-10-12T14:05:00Z</dcterms:created>
  <dcterms:modified xsi:type="dcterms:W3CDTF">2021-10-12T17:12:00Z</dcterms:modified>
</cp:coreProperties>
</file>