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D7F7" w14:textId="02DD324E" w:rsidR="001951B0" w:rsidRPr="00990430" w:rsidRDefault="00EB4B03" w:rsidP="002D5E81">
      <w:pPr>
        <w:rPr>
          <w:rFonts w:cs="Arial"/>
          <w:b/>
          <w:bCs/>
          <w:sz w:val="48"/>
          <w:szCs w:val="48"/>
        </w:rPr>
      </w:pPr>
      <w:r w:rsidRPr="00EB4B03">
        <w:rPr>
          <w:rFonts w:cs="Arial"/>
          <w:b/>
          <w:bCs/>
          <w:sz w:val="48"/>
          <w:szCs w:val="48"/>
        </w:rPr>
        <w:t xml:space="preserve">66. Mezinárodní filmový festival BRNO16 už zná své vítěze! Cenu si odnáší film Free </w:t>
      </w:r>
      <w:proofErr w:type="spellStart"/>
      <w:r w:rsidRPr="00EB4B03">
        <w:rPr>
          <w:rFonts w:cs="Arial"/>
          <w:b/>
          <w:bCs/>
          <w:sz w:val="48"/>
          <w:szCs w:val="48"/>
        </w:rPr>
        <w:t>the</w:t>
      </w:r>
      <w:proofErr w:type="spellEnd"/>
      <w:r w:rsidRPr="00EB4B03">
        <w:rPr>
          <w:rFonts w:cs="Arial"/>
          <w:b/>
          <w:bCs/>
          <w:sz w:val="48"/>
          <w:szCs w:val="48"/>
        </w:rPr>
        <w:t xml:space="preserve"> </w:t>
      </w:r>
      <w:proofErr w:type="spellStart"/>
      <w:r w:rsidRPr="00EB4B03">
        <w:rPr>
          <w:rFonts w:cs="Arial"/>
          <w:b/>
          <w:bCs/>
          <w:sz w:val="48"/>
          <w:szCs w:val="48"/>
        </w:rPr>
        <w:t>Chickens</w:t>
      </w:r>
      <w:proofErr w:type="spellEnd"/>
      <w:r w:rsidR="00B43D81" w:rsidRPr="00990430">
        <w:rPr>
          <w:rFonts w:cs="Arial"/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AF14F37" wp14:editId="1678E4E6">
                <wp:simplePos x="0" y="0"/>
                <wp:positionH relativeFrom="page">
                  <wp:posOffset>255905</wp:posOffset>
                </wp:positionH>
                <wp:positionV relativeFrom="page">
                  <wp:posOffset>1792605</wp:posOffset>
                </wp:positionV>
                <wp:extent cx="1568450" cy="210248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00" cy="210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B212C8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Kontakt pro média</w:t>
                            </w:r>
                          </w:p>
                          <w:p w14:paraId="25874306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  <w:p w14:paraId="5122F1C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</w:pPr>
                          </w:p>
                          <w:p w14:paraId="44A24CC3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 xml:space="preserve">Milan Šimánek </w:t>
                            </w:r>
                          </w:p>
                          <w:p w14:paraId="2167BD24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r>
                              <w:rPr>
                                <w:spacing w:val="0"/>
                                <w:szCs w:val="18"/>
                              </w:rPr>
                              <w:t>725 518 108</w:t>
                            </w:r>
                          </w:p>
                          <w:p w14:paraId="23CFE1ED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hyperlink r:id="rId11">
                              <w:r>
                                <w:rPr>
                                  <w:rStyle w:val="Hypertextovodkaz"/>
                                  <w:spacing w:val="0"/>
                                  <w:szCs w:val="18"/>
                                </w:rPr>
                                <w:t>simanek@kinoart.cz</w:t>
                              </w:r>
                            </w:hyperlink>
                          </w:p>
                          <w:p w14:paraId="791AFE63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</w:p>
                          <w:p w14:paraId="1B9E0C23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Martina Marešová</w:t>
                            </w:r>
                          </w:p>
                          <w:p w14:paraId="19444B0C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pacing w:val="0"/>
                                <w:szCs w:val="18"/>
                              </w:rPr>
                            </w:pPr>
                            <w:hyperlink r:id="rId12">
                              <w:r>
                                <w:rPr>
                                  <w:rStyle w:val="Hypertextovodkaz"/>
                                  <w:bCs/>
                                  <w:spacing w:val="0"/>
                                  <w:szCs w:val="18"/>
                                </w:rPr>
                                <w:t>martina@brno16.cz</w:t>
                              </w:r>
                            </w:hyperlink>
                          </w:p>
                          <w:p w14:paraId="6BFFC4E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</w:p>
                          <w:p w14:paraId="4E31BEF0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Hana Bánovská</w:t>
                            </w:r>
                          </w:p>
                          <w:p w14:paraId="6576E21D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775 911 269</w:t>
                            </w:r>
                          </w:p>
                          <w:p w14:paraId="1CCD6614" w14:textId="77777777" w:rsidR="001951B0" w:rsidRDefault="00B43D81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spacing w:val="0"/>
                                <w:szCs w:val="18"/>
                              </w:rPr>
                            </w:pPr>
                            <w:hyperlink r:id="rId13">
                              <w:r>
                                <w:rPr>
                                  <w:rStyle w:val="Hypertextovodkaz"/>
                                  <w:spacing w:val="0"/>
                                  <w:szCs w:val="18"/>
                                </w:rPr>
                                <w:t>banovska@ticbrno.cz</w:t>
                              </w:r>
                            </w:hyperlink>
                          </w:p>
                          <w:p w14:paraId="0ED1C431" w14:textId="77777777" w:rsidR="001951B0" w:rsidRDefault="001951B0">
                            <w:pPr>
                              <w:pStyle w:val="FrameContents"/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</w:pPr>
                          </w:p>
                          <w:p w14:paraId="206044C0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spacing w:val="0"/>
                                <w:szCs w:val="18"/>
                              </w:rPr>
                            </w:pPr>
                          </w:p>
                          <w:p w14:paraId="283A2F07" w14:textId="77777777" w:rsidR="001951B0" w:rsidRDefault="001951B0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14F37" id="Shape1" o:spid="_x0000_s1026" style="position:absolute;margin-left:20.15pt;margin-top:141.15pt;width:123.5pt;height:165.5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" o:allowincell="f" filled="f" stroked="f" strokeweight="0">
                <v:textbox style="mso-fit-shape-to-text:t" inset="0,0,0,0">
                  <w:txbxContent>
                    <w:p w14:paraId="17B212C8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Kontakt pro média</w:t>
                      </w:r>
                    </w:p>
                    <w:p w14:paraId="25874306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  <w:p w14:paraId="5122F1C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Style w:val="Hypertextovodkaz"/>
                          <w:spacing w:val="0"/>
                          <w:szCs w:val="18"/>
                        </w:rPr>
                      </w:pPr>
                    </w:p>
                    <w:p w14:paraId="44A24CC3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 xml:space="preserve">Milan Šimánek </w:t>
                      </w:r>
                    </w:p>
                    <w:p w14:paraId="2167BD24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r>
                        <w:rPr>
                          <w:spacing w:val="0"/>
                          <w:szCs w:val="18"/>
                        </w:rPr>
                        <w:t>725 518 108</w:t>
                      </w:r>
                    </w:p>
                    <w:p w14:paraId="23CFE1ED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hyperlink r:id="rId14">
                        <w:r>
                          <w:rPr>
                            <w:rStyle w:val="Hypertextovodkaz"/>
                            <w:spacing w:val="0"/>
                            <w:szCs w:val="18"/>
                          </w:rPr>
                          <w:t>simanek@kinoart.cz</w:t>
                        </w:r>
                      </w:hyperlink>
                    </w:p>
                    <w:p w14:paraId="791AFE63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</w:p>
                    <w:p w14:paraId="1B9E0C23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Martina Marešová</w:t>
                      </w:r>
                    </w:p>
                    <w:p w14:paraId="19444B0C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Cs/>
                          <w:spacing w:val="0"/>
                          <w:szCs w:val="18"/>
                        </w:rPr>
                      </w:pPr>
                      <w:hyperlink r:id="rId15">
                        <w:r>
                          <w:rPr>
                            <w:rStyle w:val="Hypertextovodkaz"/>
                            <w:bCs/>
                            <w:spacing w:val="0"/>
                            <w:szCs w:val="18"/>
                          </w:rPr>
                          <w:t>martina@brno16.cz</w:t>
                        </w:r>
                      </w:hyperlink>
                    </w:p>
                    <w:p w14:paraId="6BFFC4E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</w:p>
                    <w:p w14:paraId="4E31BEF0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  <w:spacing w:val="0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Hana Bánovská</w:t>
                      </w:r>
                    </w:p>
                    <w:p w14:paraId="6576E21D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775 911 269</w:t>
                      </w:r>
                    </w:p>
                    <w:p w14:paraId="1CCD6614" w14:textId="77777777" w:rsidR="001951B0" w:rsidRDefault="00B43D81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spacing w:val="0"/>
                          <w:szCs w:val="18"/>
                        </w:rPr>
                      </w:pPr>
                      <w:hyperlink r:id="rId16">
                        <w:r>
                          <w:rPr>
                            <w:rStyle w:val="Hypertextovodkaz"/>
                            <w:spacing w:val="0"/>
                            <w:szCs w:val="18"/>
                          </w:rPr>
                          <w:t>banovska@ticbrno.cz</w:t>
                        </w:r>
                      </w:hyperlink>
                    </w:p>
                    <w:p w14:paraId="0ED1C431" w14:textId="77777777" w:rsidR="001951B0" w:rsidRDefault="001951B0">
                      <w:pPr>
                        <w:pStyle w:val="FrameContents"/>
                        <w:rPr>
                          <w:rStyle w:val="Hypertextovodkaz"/>
                          <w:spacing w:val="0"/>
                          <w:szCs w:val="18"/>
                        </w:rPr>
                      </w:pPr>
                    </w:p>
                    <w:p w14:paraId="206044C0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spacing w:val="0"/>
                          <w:szCs w:val="18"/>
                        </w:rPr>
                      </w:pPr>
                    </w:p>
                    <w:p w14:paraId="283A2F07" w14:textId="77777777" w:rsidR="001951B0" w:rsidRDefault="001951B0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docs-internal-guid-22902fd7-7fff-5033-32"/>
      <w:bookmarkEnd w:id="0"/>
    </w:p>
    <w:p w14:paraId="6769E04A" w14:textId="77777777" w:rsidR="001951B0" w:rsidRDefault="001951B0" w:rsidP="002D5E81">
      <w:pPr>
        <w:pStyle w:val="Nadpis1"/>
        <w:numPr>
          <w:ilvl w:val="0"/>
          <w:numId w:val="0"/>
        </w:numPr>
        <w:spacing w:after="1200"/>
      </w:pPr>
    </w:p>
    <w:p w14:paraId="63CE749C" w14:textId="77777777" w:rsidR="001951B0" w:rsidRDefault="001951B0" w:rsidP="002D5E81">
      <w:pPr>
        <w:sectPr w:rsidR="001951B0">
          <w:headerReference w:type="default" r:id="rId17"/>
          <w:pgSz w:w="11906" w:h="16838"/>
          <w:pgMar w:top="893" w:right="283" w:bottom="567" w:left="3118" w:header="25" w:footer="0" w:gutter="0"/>
          <w:cols w:space="708"/>
          <w:formProt w:val="0"/>
          <w:docGrid w:linePitch="100"/>
        </w:sectPr>
      </w:pPr>
    </w:p>
    <w:p w14:paraId="397D66E9" w14:textId="75764F4E" w:rsidR="00A3502A" w:rsidRPr="00A3502A" w:rsidRDefault="00143A8B" w:rsidP="002D5E81">
      <w:pPr>
        <w:spacing w:after="200"/>
        <w:rPr>
          <w:szCs w:val="18"/>
        </w:rPr>
      </w:pPr>
      <w:bookmarkStart w:id="1" w:name="_w1zwvqc4itdz"/>
      <w:bookmarkEnd w:id="1"/>
      <w:r>
        <w:rPr>
          <w:szCs w:val="18"/>
        </w:rPr>
        <w:t xml:space="preserve">Tisková zpráva, </w:t>
      </w:r>
      <w:r w:rsidR="00EB4B03">
        <w:rPr>
          <w:szCs w:val="18"/>
        </w:rPr>
        <w:t>4</w:t>
      </w:r>
      <w:r w:rsidR="00A3502A" w:rsidRPr="00A3502A">
        <w:rPr>
          <w:szCs w:val="18"/>
        </w:rPr>
        <w:t xml:space="preserve">. </w:t>
      </w:r>
      <w:r w:rsidR="00EB4B03">
        <w:rPr>
          <w:szCs w:val="18"/>
        </w:rPr>
        <w:t>10</w:t>
      </w:r>
      <w:r w:rsidR="00A3502A" w:rsidRPr="00A3502A">
        <w:rPr>
          <w:szCs w:val="18"/>
        </w:rPr>
        <w:t>. 2025</w:t>
      </w:r>
    </w:p>
    <w:p w14:paraId="1FE99145" w14:textId="54E96D60" w:rsidR="00EB4B03" w:rsidRPr="00FF395D" w:rsidRDefault="00EB4B03" w:rsidP="00093771">
      <w:pPr>
        <w:spacing w:after="160"/>
        <w:rPr>
          <w:rFonts w:cs="Arial"/>
        </w:rPr>
      </w:pPr>
      <w:r w:rsidRPr="00EB4B03">
        <w:rPr>
          <w:b/>
          <w:szCs w:val="18"/>
        </w:rPr>
        <w:t>V sobotu 4. října večer byl</w:t>
      </w:r>
      <w:r w:rsidR="00FF5627">
        <w:rPr>
          <w:b/>
          <w:szCs w:val="18"/>
        </w:rPr>
        <w:t>i</w:t>
      </w:r>
      <w:r w:rsidRPr="00EB4B03">
        <w:rPr>
          <w:b/>
          <w:szCs w:val="18"/>
        </w:rPr>
        <w:t xml:space="preserve"> vyhlášeni vítězové jednoho z nejstarších festivalů krátkých filmů, MFF BRNO16. Hlavní cena 66. ročníku byla udělena animovanému snímku Free </w:t>
      </w:r>
      <w:proofErr w:type="spellStart"/>
      <w:r w:rsidRPr="00EB4B03">
        <w:rPr>
          <w:b/>
          <w:szCs w:val="18"/>
        </w:rPr>
        <w:t>the</w:t>
      </w:r>
      <w:proofErr w:type="spellEnd"/>
      <w:r w:rsidRPr="00EB4B03">
        <w:rPr>
          <w:b/>
          <w:szCs w:val="18"/>
        </w:rPr>
        <w:t xml:space="preserve"> </w:t>
      </w:r>
      <w:proofErr w:type="spellStart"/>
      <w:r w:rsidRPr="00EB4B03">
        <w:rPr>
          <w:b/>
          <w:szCs w:val="18"/>
        </w:rPr>
        <w:t>Chickens</w:t>
      </w:r>
      <w:proofErr w:type="spellEnd"/>
      <w:r w:rsidRPr="00EB4B03">
        <w:rPr>
          <w:b/>
          <w:szCs w:val="18"/>
        </w:rPr>
        <w:t xml:space="preserve"> režiséra Matúše </w:t>
      </w:r>
      <w:proofErr w:type="spellStart"/>
      <w:r w:rsidRPr="00EB4B03">
        <w:rPr>
          <w:b/>
          <w:szCs w:val="18"/>
        </w:rPr>
        <w:t>Vizára</w:t>
      </w:r>
      <w:proofErr w:type="spellEnd"/>
      <w:r w:rsidRPr="00EB4B03">
        <w:rPr>
          <w:b/>
          <w:szCs w:val="18"/>
        </w:rPr>
        <w:t xml:space="preserve">, který si cenu převzal osobně. </w:t>
      </w:r>
      <w:r>
        <w:rPr>
          <w:b/>
          <w:szCs w:val="18"/>
        </w:rPr>
        <w:br/>
      </w:r>
      <w:r>
        <w:rPr>
          <w:b/>
          <w:szCs w:val="18"/>
        </w:rPr>
        <w:br/>
      </w:r>
      <w:r w:rsidRPr="00FF395D">
        <w:rPr>
          <w:rFonts w:cs="Arial"/>
        </w:rPr>
        <w:t xml:space="preserve">Mezinárodní porota ve složení Malvína Balvínová, </w:t>
      </w:r>
      <w:proofErr w:type="spellStart"/>
      <w:r w:rsidRPr="00FF395D">
        <w:rPr>
          <w:rFonts w:cs="Arial"/>
        </w:rPr>
        <w:t>Yaşar</w:t>
      </w:r>
      <w:proofErr w:type="spellEnd"/>
      <w:r w:rsidRPr="00FF395D">
        <w:rPr>
          <w:rFonts w:cs="Arial"/>
        </w:rPr>
        <w:t xml:space="preserve"> </w:t>
      </w:r>
      <w:proofErr w:type="spellStart"/>
      <w:r w:rsidRPr="00FF395D">
        <w:rPr>
          <w:rFonts w:cs="Arial"/>
        </w:rPr>
        <w:t>Buğra</w:t>
      </w:r>
      <w:proofErr w:type="spellEnd"/>
      <w:r w:rsidRPr="00FF395D">
        <w:rPr>
          <w:rFonts w:cs="Arial"/>
        </w:rPr>
        <w:t xml:space="preserve"> </w:t>
      </w:r>
      <w:proofErr w:type="spellStart"/>
      <w:r w:rsidRPr="00FF395D">
        <w:rPr>
          <w:rFonts w:cs="Arial"/>
        </w:rPr>
        <w:t>Dedeoğlu</w:t>
      </w:r>
      <w:proofErr w:type="spellEnd"/>
      <w:r w:rsidRPr="00FF395D">
        <w:rPr>
          <w:rFonts w:cs="Arial"/>
        </w:rPr>
        <w:t xml:space="preserve"> a Ben Aston komentovala svůj výběr: „</w:t>
      </w:r>
      <w:r w:rsidRPr="00FF395D">
        <w:rPr>
          <w:rFonts w:cs="Arial"/>
          <w:i/>
          <w:iCs/>
        </w:rPr>
        <w:t>Film, který s mistrovskou lehkostí a elegancí proniká do složitého tématu s grácií, stylem a dobrým smyslem pro humor. V jeho pulzujícím srdci se skrývá příběh o svobodě myšlení, jenž diváka vtahuje do svého světa, aby poté rozložil všechna prvotní očekávání. Radostné, chaotické a úžasné dílo, které nás přimělo si zamilovat všechny jeho postavy stejně upřímně, jako je miluje sám tvůrce. Nakonec bylo nemožné odepřít vítězství filmu</w:t>
      </w:r>
      <w:r w:rsidRPr="00FF395D">
        <w:rPr>
          <w:rFonts w:cs="Arial"/>
          <w:b/>
          <w:bCs/>
          <w:i/>
          <w:iCs/>
        </w:rPr>
        <w:t xml:space="preserve"> Free </w:t>
      </w:r>
      <w:proofErr w:type="spellStart"/>
      <w:r w:rsidRPr="00FF395D">
        <w:rPr>
          <w:rFonts w:cs="Arial"/>
          <w:b/>
          <w:bCs/>
          <w:i/>
          <w:iCs/>
        </w:rPr>
        <w:t>the</w:t>
      </w:r>
      <w:proofErr w:type="spellEnd"/>
      <w:r w:rsidRPr="00FF395D">
        <w:rPr>
          <w:rFonts w:cs="Arial"/>
          <w:b/>
          <w:bCs/>
          <w:i/>
          <w:iCs/>
        </w:rPr>
        <w:t xml:space="preserve"> </w:t>
      </w:r>
      <w:proofErr w:type="spellStart"/>
      <w:r w:rsidRPr="00FF395D">
        <w:rPr>
          <w:rFonts w:cs="Arial"/>
          <w:b/>
          <w:bCs/>
          <w:i/>
          <w:iCs/>
        </w:rPr>
        <w:t>Chickens</w:t>
      </w:r>
      <w:proofErr w:type="spellEnd"/>
      <w:r w:rsidRPr="00EB4B03">
        <w:rPr>
          <w:rFonts w:cs="Arial"/>
          <w:b/>
          <w:bCs/>
          <w:i/>
          <w:iCs/>
        </w:rPr>
        <w:t>.</w:t>
      </w:r>
      <w:r w:rsidRPr="00FF395D">
        <w:rPr>
          <w:rFonts w:cs="Arial"/>
        </w:rPr>
        <w:t xml:space="preserve">“ </w:t>
      </w:r>
      <w:r w:rsidRPr="00EB4B03">
        <w:rPr>
          <w:rFonts w:cs="Arial"/>
        </w:rPr>
        <w:t>Zá</w:t>
      </w:r>
      <w:r w:rsidRPr="00FF395D">
        <w:rPr>
          <w:rFonts w:cs="Arial"/>
        </w:rPr>
        <w:t xml:space="preserve">roveň udělila i čtyři čestná uznání, a to filmům </w:t>
      </w:r>
      <w:r w:rsidRPr="00FF395D">
        <w:rPr>
          <w:rFonts w:cs="Arial"/>
          <w:b/>
          <w:bCs/>
        </w:rPr>
        <w:t>Vlk S</w:t>
      </w:r>
      <w:r w:rsidRPr="00FF395D">
        <w:rPr>
          <w:rFonts w:cs="Arial"/>
        </w:rPr>
        <w:t xml:space="preserve"> (</w:t>
      </w:r>
      <w:proofErr w:type="spellStart"/>
      <w:r w:rsidRPr="00FF395D">
        <w:rPr>
          <w:rFonts w:cs="Arial"/>
        </w:rPr>
        <w:t>Sameh</w:t>
      </w:r>
      <w:proofErr w:type="spellEnd"/>
      <w:r w:rsidRPr="00FF395D">
        <w:rPr>
          <w:rFonts w:cs="Arial"/>
        </w:rPr>
        <w:t xml:space="preserve"> </w:t>
      </w:r>
      <w:proofErr w:type="spellStart"/>
      <w:r w:rsidRPr="00FF395D">
        <w:rPr>
          <w:rFonts w:cs="Arial"/>
        </w:rPr>
        <w:t>Morsy</w:t>
      </w:r>
      <w:proofErr w:type="spellEnd"/>
      <w:r w:rsidRPr="00FF395D">
        <w:rPr>
          <w:rFonts w:cs="Arial"/>
        </w:rPr>
        <w:t xml:space="preserve">), </w:t>
      </w:r>
      <w:r w:rsidRPr="00FF395D">
        <w:rPr>
          <w:rFonts w:cs="Arial"/>
          <w:b/>
          <w:bCs/>
        </w:rPr>
        <w:t>400 kazet</w:t>
      </w:r>
      <w:r w:rsidRPr="00FF395D">
        <w:rPr>
          <w:rFonts w:cs="Arial"/>
        </w:rPr>
        <w:t xml:space="preserve"> (</w:t>
      </w:r>
      <w:proofErr w:type="spellStart"/>
      <w:r w:rsidRPr="00FF395D">
        <w:rPr>
          <w:rFonts w:cs="Arial"/>
        </w:rPr>
        <w:t>Thelyia</w:t>
      </w:r>
      <w:proofErr w:type="spellEnd"/>
      <w:r w:rsidRPr="00FF395D">
        <w:rPr>
          <w:rFonts w:cs="Arial"/>
        </w:rPr>
        <w:t xml:space="preserve"> </w:t>
      </w:r>
      <w:proofErr w:type="spellStart"/>
      <w:r w:rsidRPr="00FF395D">
        <w:rPr>
          <w:rFonts w:cs="Arial"/>
        </w:rPr>
        <w:t>Petraki</w:t>
      </w:r>
      <w:proofErr w:type="spellEnd"/>
      <w:r w:rsidRPr="00FF395D">
        <w:rPr>
          <w:rFonts w:cs="Arial"/>
        </w:rPr>
        <w:t xml:space="preserve">), </w:t>
      </w:r>
      <w:proofErr w:type="spellStart"/>
      <w:r w:rsidRPr="00FF395D">
        <w:rPr>
          <w:rFonts w:cs="Arial"/>
          <w:b/>
          <w:bCs/>
        </w:rPr>
        <w:t>Between</w:t>
      </w:r>
      <w:proofErr w:type="spellEnd"/>
      <w:r w:rsidRPr="00FF395D">
        <w:rPr>
          <w:rFonts w:cs="Arial"/>
          <w:b/>
          <w:bCs/>
        </w:rPr>
        <w:t xml:space="preserve"> </w:t>
      </w:r>
      <w:proofErr w:type="spellStart"/>
      <w:r w:rsidRPr="00FF395D">
        <w:rPr>
          <w:rFonts w:cs="Arial"/>
          <w:b/>
          <w:bCs/>
        </w:rPr>
        <w:t>the</w:t>
      </w:r>
      <w:proofErr w:type="spellEnd"/>
      <w:r w:rsidRPr="00FF395D">
        <w:rPr>
          <w:rFonts w:cs="Arial"/>
          <w:b/>
          <w:bCs/>
        </w:rPr>
        <w:t xml:space="preserve"> Lines</w:t>
      </w:r>
      <w:r w:rsidRPr="00FF395D">
        <w:rPr>
          <w:rFonts w:cs="Arial"/>
        </w:rPr>
        <w:t xml:space="preserve"> (Niklas </w:t>
      </w:r>
      <w:proofErr w:type="spellStart"/>
      <w:r w:rsidRPr="00FF395D">
        <w:rPr>
          <w:rFonts w:cs="Arial"/>
        </w:rPr>
        <w:t>Pollmann</w:t>
      </w:r>
      <w:proofErr w:type="spellEnd"/>
      <w:r w:rsidRPr="00FF395D">
        <w:rPr>
          <w:rFonts w:cs="Arial"/>
        </w:rPr>
        <w:t xml:space="preserve">) a </w:t>
      </w:r>
      <w:r w:rsidRPr="00FF395D">
        <w:rPr>
          <w:rFonts w:cs="Arial"/>
          <w:b/>
          <w:bCs/>
        </w:rPr>
        <w:t>ECHO</w:t>
      </w:r>
      <w:r w:rsidRPr="00FF395D">
        <w:rPr>
          <w:rFonts w:cs="Arial"/>
        </w:rPr>
        <w:t xml:space="preserve"> (Angel </w:t>
      </w:r>
      <w:proofErr w:type="spellStart"/>
      <w:r w:rsidRPr="00FF395D">
        <w:rPr>
          <w:rFonts w:cs="Arial"/>
        </w:rPr>
        <w:t>Radev</w:t>
      </w:r>
      <w:proofErr w:type="spellEnd"/>
      <w:r w:rsidRPr="00FF395D">
        <w:rPr>
          <w:rFonts w:cs="Arial"/>
        </w:rPr>
        <w:t>).</w:t>
      </w:r>
    </w:p>
    <w:p w14:paraId="7B4F1C88" w14:textId="7FDB524E" w:rsidR="002D5E81" w:rsidRPr="00EB4B03" w:rsidRDefault="00EB4B03" w:rsidP="00093771">
      <w:pPr>
        <w:widowControl/>
        <w:rPr>
          <w:rFonts w:eastAsia="Times New Roman" w:cs="Arial"/>
          <w:spacing w:val="0"/>
          <w:szCs w:val="18"/>
          <w:lang w:eastAsia="cs-CZ" w:bidi="ar-SA"/>
        </w:rPr>
      </w:pPr>
      <w:r w:rsidRPr="00FF395D">
        <w:rPr>
          <w:rFonts w:cs="Arial"/>
        </w:rPr>
        <w:t xml:space="preserve">Mezinárodní soutěž se 34 snímky hodnotila také Studentská porota FAV, ve které usedli Samuel </w:t>
      </w:r>
      <w:proofErr w:type="spellStart"/>
      <w:r w:rsidRPr="00FF395D">
        <w:rPr>
          <w:rFonts w:cs="Arial"/>
        </w:rPr>
        <w:t>Bacigál</w:t>
      </w:r>
      <w:proofErr w:type="spellEnd"/>
      <w:r w:rsidRPr="00FF395D">
        <w:rPr>
          <w:rFonts w:cs="Arial"/>
        </w:rPr>
        <w:t xml:space="preserve">, </w:t>
      </w:r>
      <w:proofErr w:type="spellStart"/>
      <w:r w:rsidRPr="00FF395D">
        <w:rPr>
          <w:rFonts w:cs="Arial"/>
        </w:rPr>
        <w:t>Danylo</w:t>
      </w:r>
      <w:proofErr w:type="spellEnd"/>
      <w:r w:rsidRPr="00FF395D">
        <w:rPr>
          <w:rFonts w:cs="Arial"/>
        </w:rPr>
        <w:t xml:space="preserve"> </w:t>
      </w:r>
      <w:proofErr w:type="spellStart"/>
      <w:r w:rsidRPr="00FF395D">
        <w:rPr>
          <w:rFonts w:cs="Arial"/>
        </w:rPr>
        <w:t>Kostenko</w:t>
      </w:r>
      <w:proofErr w:type="spellEnd"/>
      <w:r w:rsidRPr="00FF395D">
        <w:rPr>
          <w:rFonts w:cs="Arial"/>
        </w:rPr>
        <w:t xml:space="preserve"> a Anna Závodská. Jako vítězný film, který získal </w:t>
      </w:r>
      <w:r w:rsidRPr="00FF395D">
        <w:rPr>
          <w:rFonts w:cs="Arial"/>
          <w:b/>
          <w:bCs/>
        </w:rPr>
        <w:t>Cenu Učit Brno</w:t>
      </w:r>
      <w:r w:rsidRPr="00FF395D">
        <w:rPr>
          <w:rFonts w:cs="Arial"/>
        </w:rPr>
        <w:t xml:space="preserve">, zvolili </w:t>
      </w:r>
      <w:proofErr w:type="spellStart"/>
      <w:r w:rsidRPr="00FF395D">
        <w:rPr>
          <w:rFonts w:cs="Arial"/>
          <w:b/>
          <w:bCs/>
        </w:rPr>
        <w:t>Between</w:t>
      </w:r>
      <w:proofErr w:type="spellEnd"/>
      <w:r w:rsidRPr="00FF395D">
        <w:rPr>
          <w:rFonts w:cs="Arial"/>
          <w:b/>
          <w:bCs/>
        </w:rPr>
        <w:t xml:space="preserve"> </w:t>
      </w:r>
      <w:proofErr w:type="spellStart"/>
      <w:r w:rsidRPr="00FF395D">
        <w:rPr>
          <w:rFonts w:cs="Arial"/>
          <w:b/>
          <w:bCs/>
        </w:rPr>
        <w:t>the</w:t>
      </w:r>
      <w:proofErr w:type="spellEnd"/>
      <w:r w:rsidRPr="00FF395D">
        <w:rPr>
          <w:rFonts w:cs="Arial"/>
          <w:b/>
          <w:bCs/>
        </w:rPr>
        <w:t xml:space="preserve"> Lines.</w:t>
      </w:r>
      <w:r w:rsidRPr="00FF395D">
        <w:rPr>
          <w:rFonts w:cs="Arial"/>
        </w:rPr>
        <w:t xml:space="preserve"> „</w:t>
      </w:r>
      <w:r w:rsidRPr="00FF395D">
        <w:rPr>
          <w:rFonts w:cs="Arial"/>
          <w:i/>
          <w:iCs/>
        </w:rPr>
        <w:t xml:space="preserve">Tenhle film nás uchvátil úžasnými hereckými výkony, které nás přenesly přímo do centra dění. Díky výjimečnému </w:t>
      </w:r>
      <w:r w:rsidRPr="00EB4B03">
        <w:rPr>
          <w:rFonts w:cs="Arial"/>
          <w:i/>
          <w:iCs/>
        </w:rPr>
        <w:t>scénáři</w:t>
      </w:r>
      <w:r w:rsidRPr="00FF395D">
        <w:rPr>
          <w:rFonts w:cs="Arial"/>
          <w:i/>
          <w:iCs/>
        </w:rPr>
        <w:t xml:space="preserve"> jsme cítili, že postavy skutečně známe, přestože se nikdy nedozvíme jejich jména. Nedokázali jsme odtrhnout oči ani od mistrovského pohybu kamery celým prostorem</w:t>
      </w:r>
      <w:r w:rsidRPr="00FF395D">
        <w:rPr>
          <w:rFonts w:cs="Arial"/>
        </w:rPr>
        <w:t>,“ okomentovala svůj výběr porota.</w:t>
      </w:r>
    </w:p>
    <w:p w14:paraId="057C61FB" w14:textId="57F27133" w:rsidR="002D5E81" w:rsidRPr="00EB4B03" w:rsidRDefault="002D5E81" w:rsidP="00093771">
      <w:pPr>
        <w:widowControl/>
        <w:rPr>
          <w:rFonts w:eastAsia="Times New Roman" w:cs="Arial"/>
          <w:spacing w:val="0"/>
          <w:szCs w:val="18"/>
          <w:lang w:eastAsia="cs-CZ" w:bidi="ar-SA"/>
        </w:rPr>
      </w:pPr>
      <w:r w:rsidRPr="00EB4B03">
        <w:rPr>
          <w:rFonts w:eastAsia="Times New Roman" w:cs="Arial"/>
          <w:color w:val="000000"/>
          <w:spacing w:val="0"/>
          <w:szCs w:val="18"/>
          <w:lang w:eastAsia="cs-CZ" w:bidi="ar-SA"/>
        </w:rPr>
        <w:br/>
      </w:r>
      <w:r w:rsidR="00EB4B03" w:rsidRPr="00FF395D">
        <w:rPr>
          <w:rFonts w:cs="Arial"/>
        </w:rPr>
        <w:t xml:space="preserve">Studentstvo letos vůbec poprvé udělilo také čestné uznání, zvolilo film </w:t>
      </w:r>
      <w:proofErr w:type="spellStart"/>
      <w:r w:rsidR="00EB4B03" w:rsidRPr="00FF395D">
        <w:rPr>
          <w:rFonts w:cs="Arial"/>
          <w:b/>
          <w:bCs/>
        </w:rPr>
        <w:t>Water</w:t>
      </w:r>
      <w:proofErr w:type="spellEnd"/>
      <w:r w:rsidR="00EB4B03" w:rsidRPr="00FF395D">
        <w:rPr>
          <w:rFonts w:cs="Arial"/>
          <w:b/>
          <w:bCs/>
        </w:rPr>
        <w:t xml:space="preserve"> </w:t>
      </w:r>
      <w:proofErr w:type="spellStart"/>
      <w:r w:rsidR="00EB4B03" w:rsidRPr="00FF395D">
        <w:rPr>
          <w:rFonts w:cs="Arial"/>
          <w:b/>
          <w:bCs/>
        </w:rPr>
        <w:t>Sports</w:t>
      </w:r>
      <w:proofErr w:type="spellEnd"/>
      <w:r w:rsidR="00EB4B03" w:rsidRPr="00FF395D">
        <w:rPr>
          <w:rFonts w:cs="Arial"/>
        </w:rPr>
        <w:t>: „</w:t>
      </w:r>
      <w:r w:rsidR="00EB4B03" w:rsidRPr="00FF395D">
        <w:rPr>
          <w:rFonts w:cs="Arial"/>
          <w:i/>
          <w:iCs/>
        </w:rPr>
        <w:t>Byli jsme uchváceni naprostou kreativitou a vizuální podívanou. Rovněž jsme ocenili politické podtóny odrážející současný stav světa</w:t>
      </w:r>
      <w:r w:rsidR="00EB4B03" w:rsidRPr="00FF395D">
        <w:rPr>
          <w:rFonts w:cs="Arial"/>
        </w:rPr>
        <w:t>.“ </w:t>
      </w:r>
      <w:r w:rsidRPr="00EB4B03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br/>
      </w:r>
      <w:r w:rsidRPr="00EB4B03">
        <w:rPr>
          <w:rFonts w:eastAsia="Times New Roman" w:cs="Arial"/>
          <w:color w:val="000000"/>
          <w:spacing w:val="0"/>
          <w:szCs w:val="18"/>
          <w:lang w:eastAsia="cs-CZ" w:bidi="ar-SA"/>
        </w:rPr>
        <w:br/>
      </w:r>
      <w:proofErr w:type="spellStart"/>
      <w:r w:rsidR="00EB4B03" w:rsidRPr="00FF395D">
        <w:rPr>
          <w:rFonts w:cs="Arial"/>
        </w:rPr>
        <w:t>Amrei</w:t>
      </w:r>
      <w:proofErr w:type="spellEnd"/>
      <w:r w:rsidR="00EB4B03" w:rsidRPr="00FF395D">
        <w:rPr>
          <w:rFonts w:cs="Arial"/>
        </w:rPr>
        <w:t xml:space="preserve"> </w:t>
      </w:r>
      <w:proofErr w:type="spellStart"/>
      <w:r w:rsidR="00EB4B03" w:rsidRPr="00FF395D">
        <w:rPr>
          <w:rFonts w:cs="Arial"/>
        </w:rPr>
        <w:t>Keul</w:t>
      </w:r>
      <w:proofErr w:type="spellEnd"/>
      <w:r w:rsidR="00EB4B03" w:rsidRPr="00FF395D">
        <w:rPr>
          <w:rFonts w:cs="Arial"/>
        </w:rPr>
        <w:t xml:space="preserve">, Veronika Krejčová a Petr </w:t>
      </w:r>
      <w:proofErr w:type="spellStart"/>
      <w:r w:rsidR="00EB4B03" w:rsidRPr="00FF395D">
        <w:rPr>
          <w:rFonts w:cs="Arial"/>
        </w:rPr>
        <w:t>Veinhauer</w:t>
      </w:r>
      <w:proofErr w:type="spellEnd"/>
      <w:r w:rsidR="00EB4B03" w:rsidRPr="00FF395D">
        <w:rPr>
          <w:rFonts w:cs="Arial"/>
        </w:rPr>
        <w:t>, mezinárodní porota Československé 16, soutěži pro autorské týmy z České republiky a Slovenska, udělila</w:t>
      </w:r>
      <w:r w:rsidR="00EB4B03" w:rsidRPr="00FF395D">
        <w:rPr>
          <w:rFonts w:cs="Arial"/>
          <w:b/>
          <w:bCs/>
        </w:rPr>
        <w:t xml:space="preserve"> Cenu MSI</w:t>
      </w:r>
      <w:r w:rsidR="00EB4B03" w:rsidRPr="00FF395D">
        <w:rPr>
          <w:rFonts w:cs="Arial"/>
        </w:rPr>
        <w:t xml:space="preserve"> dokumentu Rebeky </w:t>
      </w:r>
      <w:proofErr w:type="spellStart"/>
      <w:r w:rsidR="00EB4B03" w:rsidRPr="00FF395D">
        <w:rPr>
          <w:rFonts w:cs="Arial"/>
        </w:rPr>
        <w:t>Bizubové</w:t>
      </w:r>
      <w:proofErr w:type="spellEnd"/>
      <w:r w:rsidR="00EB4B03" w:rsidRPr="00FF395D">
        <w:rPr>
          <w:rFonts w:cs="Arial"/>
        </w:rPr>
        <w:t xml:space="preserve"> </w:t>
      </w:r>
      <w:r w:rsidR="00EB4B03" w:rsidRPr="00FF395D">
        <w:rPr>
          <w:rFonts w:cs="Arial"/>
          <w:b/>
          <w:bCs/>
        </w:rPr>
        <w:t>Zpověď</w:t>
      </w:r>
      <w:r w:rsidR="00EB4B03" w:rsidRPr="00FF395D">
        <w:rPr>
          <w:rFonts w:cs="Arial"/>
        </w:rPr>
        <w:t>: „</w:t>
      </w:r>
      <w:r w:rsidR="00EB4B03" w:rsidRPr="00FF395D">
        <w:rPr>
          <w:rFonts w:cs="Arial"/>
          <w:i/>
          <w:iCs/>
        </w:rPr>
        <w:t>Vítězný film je intimní a něžnou</w:t>
      </w:r>
      <w:r w:rsidR="00FF5627">
        <w:rPr>
          <w:rFonts w:cs="Arial"/>
          <w:i/>
          <w:iCs/>
        </w:rPr>
        <w:t xml:space="preserve">, </w:t>
      </w:r>
      <w:r w:rsidR="00EB4B03" w:rsidRPr="00FF395D">
        <w:rPr>
          <w:rFonts w:cs="Arial"/>
          <w:i/>
          <w:iCs/>
        </w:rPr>
        <w:t xml:space="preserve">přesto brutální konfrontací. Prostřednictvím různých technik, například domácích videozáznamů, instalací, rozhovorů i skrytých nahrávek, se režisérka snaží porozumět. Za postavení se proti sexuálnímu zneužívání nejen samotné protagonistky, ale i prostoru, který měl být bezpečný, a za odvahu proměnit samotný koncept slova zpověď vzdáváme poctu </w:t>
      </w:r>
      <w:r w:rsidR="00EB4B03" w:rsidRPr="00FF395D">
        <w:rPr>
          <w:rFonts w:cs="Arial"/>
          <w:b/>
          <w:bCs/>
          <w:i/>
          <w:iCs/>
        </w:rPr>
        <w:t xml:space="preserve">Rebece </w:t>
      </w:r>
      <w:proofErr w:type="spellStart"/>
      <w:r w:rsidR="00EB4B03" w:rsidRPr="00FF395D">
        <w:rPr>
          <w:rFonts w:cs="Arial"/>
          <w:b/>
          <w:bCs/>
          <w:i/>
          <w:iCs/>
        </w:rPr>
        <w:t>Bizubové</w:t>
      </w:r>
      <w:proofErr w:type="spellEnd"/>
      <w:r w:rsidR="00EB4B03" w:rsidRPr="00FF395D">
        <w:rPr>
          <w:rFonts w:cs="Arial"/>
          <w:i/>
          <w:iCs/>
        </w:rPr>
        <w:t xml:space="preserve"> za její film </w:t>
      </w:r>
      <w:r w:rsidR="00EB4B03" w:rsidRPr="00FF395D">
        <w:rPr>
          <w:rFonts w:cs="Arial"/>
          <w:b/>
          <w:bCs/>
          <w:i/>
          <w:iCs/>
        </w:rPr>
        <w:t>Zpověď</w:t>
      </w:r>
      <w:r w:rsidR="00EB4B03" w:rsidRPr="00FF395D">
        <w:rPr>
          <w:rFonts w:cs="Arial"/>
          <w:i/>
          <w:iCs/>
        </w:rPr>
        <w:t>.</w:t>
      </w:r>
      <w:r w:rsidR="00EB4B03" w:rsidRPr="00FF395D">
        <w:rPr>
          <w:rFonts w:cs="Arial"/>
        </w:rPr>
        <w:t xml:space="preserve">“ </w:t>
      </w:r>
      <w:r w:rsidR="00EB4B03" w:rsidRPr="00FF395D">
        <w:rPr>
          <w:rFonts w:cs="Arial"/>
        </w:rPr>
        <w:br/>
      </w:r>
    </w:p>
    <w:p w14:paraId="087679FE" w14:textId="77777777" w:rsidR="00EB4B03" w:rsidRPr="00FF395D" w:rsidRDefault="00EB4B03" w:rsidP="00093771">
      <w:pPr>
        <w:spacing w:after="160"/>
        <w:rPr>
          <w:rFonts w:cs="Arial"/>
        </w:rPr>
      </w:pPr>
      <w:r w:rsidRPr="00FF395D">
        <w:rPr>
          <w:rFonts w:cs="Arial"/>
        </w:rPr>
        <w:t xml:space="preserve">I porota Československé 16 udělila čestné uznání, a to snímku </w:t>
      </w:r>
      <w:r w:rsidRPr="00FF395D">
        <w:rPr>
          <w:rFonts w:cs="Arial"/>
          <w:b/>
          <w:bCs/>
        </w:rPr>
        <w:t>Ode hry ke hře.</w:t>
      </w:r>
      <w:r w:rsidRPr="00FF395D">
        <w:rPr>
          <w:rFonts w:cs="Arial"/>
          <w:b/>
          <w:bCs/>
          <w:i/>
          <w:iCs/>
        </w:rPr>
        <w:t xml:space="preserve"> </w:t>
      </w:r>
      <w:r w:rsidRPr="00FF395D">
        <w:rPr>
          <w:rFonts w:cs="Arial"/>
        </w:rPr>
        <w:t>„</w:t>
      </w:r>
      <w:r w:rsidRPr="00FF395D">
        <w:rPr>
          <w:rFonts w:cs="Arial"/>
          <w:i/>
          <w:iCs/>
        </w:rPr>
        <w:t xml:space="preserve">Za jeho oslavu zvědavosti a výzvu k objevování našeho světa prostřednictvím hry udělujeme čestné uznání filmu </w:t>
      </w:r>
      <w:r w:rsidRPr="00FF395D">
        <w:rPr>
          <w:rFonts w:cs="Arial"/>
          <w:b/>
          <w:bCs/>
          <w:i/>
          <w:iCs/>
        </w:rPr>
        <w:t>Ode hry ke hře</w:t>
      </w:r>
      <w:r w:rsidRPr="00FF395D">
        <w:rPr>
          <w:rFonts w:cs="Arial"/>
          <w:i/>
          <w:iCs/>
        </w:rPr>
        <w:t xml:space="preserve"> režiséra </w:t>
      </w:r>
      <w:r w:rsidRPr="00FF395D">
        <w:rPr>
          <w:rFonts w:cs="Arial"/>
          <w:b/>
          <w:bCs/>
          <w:i/>
          <w:iCs/>
        </w:rPr>
        <w:t xml:space="preserve">Mikoláše </w:t>
      </w:r>
      <w:proofErr w:type="spellStart"/>
      <w:r w:rsidRPr="00FF395D">
        <w:rPr>
          <w:rFonts w:cs="Arial"/>
          <w:b/>
          <w:bCs/>
          <w:i/>
          <w:iCs/>
        </w:rPr>
        <w:t>Arsenjeva</w:t>
      </w:r>
      <w:proofErr w:type="spellEnd"/>
      <w:r w:rsidRPr="00FF395D">
        <w:rPr>
          <w:rFonts w:cs="Arial"/>
          <w:i/>
          <w:iCs/>
        </w:rPr>
        <w:t xml:space="preserve">,“ </w:t>
      </w:r>
      <w:r w:rsidRPr="00FF395D">
        <w:rPr>
          <w:rFonts w:cs="Arial"/>
        </w:rPr>
        <w:t>uvádí porota.</w:t>
      </w:r>
    </w:p>
    <w:p w14:paraId="59866B13" w14:textId="77777777" w:rsidR="00EB4B03" w:rsidRPr="00FF395D" w:rsidRDefault="00EB4B03" w:rsidP="00093771">
      <w:pPr>
        <w:spacing w:after="160"/>
        <w:rPr>
          <w:rFonts w:cs="Arial"/>
        </w:rPr>
      </w:pPr>
      <w:r w:rsidRPr="00FF395D">
        <w:rPr>
          <w:rFonts w:cs="Arial"/>
        </w:rPr>
        <w:t xml:space="preserve">Svoji cenu udělili i diváci festivalu, kteří prostřednictvím hlasování po každé projekci soutěžních bloků vybrali nizozemský snímek </w:t>
      </w:r>
      <w:proofErr w:type="spellStart"/>
      <w:r w:rsidRPr="00FF395D">
        <w:rPr>
          <w:rFonts w:cs="Arial"/>
          <w:b/>
          <w:bCs/>
        </w:rPr>
        <w:t>Barlebas</w:t>
      </w:r>
      <w:proofErr w:type="spellEnd"/>
      <w:r w:rsidRPr="00FF395D">
        <w:rPr>
          <w:rFonts w:cs="Arial"/>
        </w:rPr>
        <w:t xml:space="preserve"> režisérky </w:t>
      </w:r>
      <w:proofErr w:type="spellStart"/>
      <w:r w:rsidRPr="00FF395D">
        <w:rPr>
          <w:rFonts w:cs="Arial"/>
        </w:rPr>
        <w:t>Malu</w:t>
      </w:r>
      <w:proofErr w:type="spellEnd"/>
      <w:r w:rsidRPr="00FF395D">
        <w:rPr>
          <w:rFonts w:cs="Arial"/>
        </w:rPr>
        <w:t xml:space="preserve"> Janssen. Ten se stejně jako letošní téma festivalu dotýká čarodějnictví.</w:t>
      </w:r>
    </w:p>
    <w:p w14:paraId="5552FCDB" w14:textId="77777777" w:rsidR="00EB4B03" w:rsidRPr="00FF395D" w:rsidRDefault="00EB4B03" w:rsidP="00093771">
      <w:pPr>
        <w:spacing w:after="160"/>
      </w:pPr>
      <w:r w:rsidRPr="00FF395D">
        <w:rPr>
          <w:b/>
          <w:bCs/>
        </w:rPr>
        <w:t xml:space="preserve">67. ročník Mezinárodního filmového festivalu BRNO16 </w:t>
      </w:r>
      <w:r w:rsidRPr="00FF395D">
        <w:t xml:space="preserve">proběhne v roce 2026 v termínu </w:t>
      </w:r>
      <w:r w:rsidRPr="00FF395D">
        <w:rPr>
          <w:b/>
          <w:bCs/>
        </w:rPr>
        <w:t xml:space="preserve">7.–11. října. </w:t>
      </w:r>
      <w:r w:rsidRPr="00FF395D">
        <w:t xml:space="preserve">BRNO16 pořádá </w:t>
      </w:r>
      <w:r w:rsidRPr="00FF395D">
        <w:rPr>
          <w:b/>
          <w:bCs/>
        </w:rPr>
        <w:t>TIC BRNO, příspěvková organizace, jmenovitě Kino Art.</w:t>
      </w:r>
    </w:p>
    <w:p w14:paraId="1A82C030" w14:textId="559483E4" w:rsidR="002D5E81" w:rsidRPr="002D5E81" w:rsidRDefault="002D5E81" w:rsidP="0009377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Další informace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: </w:t>
      </w:r>
      <w:hyperlink r:id="rId18" w:history="1">
        <w:r w:rsidRPr="00855F5E">
          <w:rPr>
            <w:rStyle w:val="Hypertextovodkaz"/>
            <w:rFonts w:eastAsia="Times New Roman" w:cs="Arial"/>
            <w:spacing w:val="0"/>
            <w:szCs w:val="18"/>
            <w:lang w:eastAsia="cs-CZ" w:bidi="ar-SA"/>
          </w:rPr>
          <w:t>www.brno16.cz</w:t>
        </w:r>
      </w:hyperlink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| </w:t>
      </w:r>
      <w:hyperlink r:id="rId19" w:history="1">
        <w:r w:rsidRPr="00855F5E">
          <w:rPr>
            <w:rStyle w:val="Hypertextovodkaz"/>
            <w:rFonts w:eastAsia="Times New Roman" w:cs="Arial"/>
            <w:spacing w:val="0"/>
            <w:szCs w:val="18"/>
            <w:lang w:eastAsia="cs-CZ" w:bidi="ar-SA"/>
          </w:rPr>
          <w:t>https://www.facebook.com/BRNO16festival</w:t>
        </w:r>
      </w:hyperlink>
      <w:r>
        <w:rPr>
          <w:rFonts w:eastAsia="Times New Roman" w:cs="Arial"/>
          <w:color w:val="000000"/>
          <w:spacing w:val="0"/>
          <w:szCs w:val="18"/>
          <w:lang w:eastAsia="cs-CZ" w:bidi="ar-SA"/>
        </w:rPr>
        <w:t xml:space="preserve"> </w:t>
      </w:r>
    </w:p>
    <w:p w14:paraId="2513AF41" w14:textId="77777777" w:rsidR="002D5E81" w:rsidRPr="002D5E81" w:rsidRDefault="002D5E81" w:rsidP="0009377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</w:p>
    <w:p w14:paraId="5AFC552D" w14:textId="77777777" w:rsidR="005004D0" w:rsidRDefault="002D5E81" w:rsidP="00093771">
      <w:pPr>
        <w:widowControl/>
        <w:tabs>
          <w:tab w:val="left" w:pos="5340"/>
        </w:tabs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>Záštita festivalu, financování a partnerství:</w:t>
      </w:r>
    </w:p>
    <w:p w14:paraId="018CDF84" w14:textId="17275533" w:rsidR="002D5E81" w:rsidRPr="002D5E81" w:rsidRDefault="005004D0" w:rsidP="00093771">
      <w:pPr>
        <w:widowControl/>
        <w:tabs>
          <w:tab w:val="left" w:pos="5340"/>
        </w:tabs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ab/>
      </w:r>
    </w:p>
    <w:p w14:paraId="141A001F" w14:textId="2C4611D8" w:rsidR="002D5E81" w:rsidRPr="002D5E81" w:rsidRDefault="002D5E81" w:rsidP="00093771">
      <w:pPr>
        <w:widowControl/>
        <w:rPr>
          <w:rFonts w:ascii="Times New Roman" w:eastAsia="Times New Roman" w:hAnsi="Times New Roman" w:cs="Times New Roman"/>
          <w:spacing w:val="0"/>
          <w:szCs w:val="18"/>
          <w:lang w:eastAsia="cs-CZ" w:bidi="ar-SA"/>
        </w:rPr>
      </w:pP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Záštitu nad festivalem převzala</w:t>
      </w:r>
      <w:r w:rsidRPr="002D5E81">
        <w:rPr>
          <w:rFonts w:eastAsia="Times New Roman" w:cs="Arial"/>
          <w:b/>
          <w:bCs/>
          <w:color w:val="000000"/>
          <w:spacing w:val="0"/>
          <w:szCs w:val="18"/>
          <w:lang w:eastAsia="cs-CZ" w:bidi="ar-SA"/>
        </w:rPr>
        <w:t xml:space="preserve"> </w:t>
      </w:r>
      <w:r w:rsidRPr="002D5E81">
        <w:rPr>
          <w:rFonts w:eastAsia="Times New Roman" w:cs="Arial"/>
          <w:color w:val="000000"/>
          <w:spacing w:val="0"/>
          <w:szCs w:val="18"/>
          <w:lang w:eastAsia="cs-CZ" w:bidi="ar-SA"/>
        </w:rPr>
        <w:t>primátorka statutárního města Brna Markéta Vaňková. Festival se koná za finanční podpory statutárního města Brna, Ministerstva kultury České republiky a Jihomoravského kraje. Hlavním mediálním partnerem festivalu je Česká televize. 66. BRNO16 sponzoruje Učit Brno a MSI. Všem podporovatelům a partnerům patří velké poděkování.</w:t>
      </w:r>
    </w:p>
    <w:p w14:paraId="14BBBE56" w14:textId="77777777" w:rsidR="002D5E81" w:rsidRPr="002D5E81" w:rsidRDefault="002D5E81" w:rsidP="002D5E81">
      <w:pPr>
        <w:spacing w:after="200"/>
        <w:rPr>
          <w:b/>
          <w:szCs w:val="18"/>
        </w:rPr>
      </w:pPr>
    </w:p>
    <w:sectPr w:rsidR="002D5E81" w:rsidRPr="002D5E81" w:rsidSect="00A3502A">
      <w:type w:val="continuous"/>
      <w:pgSz w:w="11906" w:h="16838"/>
      <w:pgMar w:top="893" w:right="424" w:bottom="567" w:left="3118" w:header="25" w:footer="0" w:gutter="0"/>
      <w:cols w:space="222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EB1D" w14:textId="77777777" w:rsidR="00FB5A10" w:rsidRDefault="00FB5A10">
      <w:r>
        <w:separator/>
      </w:r>
    </w:p>
  </w:endnote>
  <w:endnote w:type="continuationSeparator" w:id="0">
    <w:p w14:paraId="0D2C708D" w14:textId="77777777" w:rsidR="00FB5A10" w:rsidRDefault="00FB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6CBA" w14:textId="77777777" w:rsidR="00FB5A10" w:rsidRDefault="00FB5A10">
      <w:r>
        <w:separator/>
      </w:r>
    </w:p>
  </w:footnote>
  <w:footnote w:type="continuationSeparator" w:id="0">
    <w:p w14:paraId="5AF153D8" w14:textId="77777777" w:rsidR="00FB5A10" w:rsidRDefault="00FB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9542" w14:textId="77777777" w:rsidR="001951B0" w:rsidRDefault="00B43D81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" behindDoc="1" locked="0" layoutInCell="0" allowOverlap="1" wp14:anchorId="2AC4F036" wp14:editId="60402401">
          <wp:simplePos x="0" y="0"/>
          <wp:positionH relativeFrom="column">
            <wp:posOffset>-1976120</wp:posOffset>
          </wp:positionH>
          <wp:positionV relativeFrom="paragraph">
            <wp:posOffset>-14605</wp:posOffset>
          </wp:positionV>
          <wp:extent cx="7557135" cy="554355"/>
          <wp:effectExtent l="0" t="0" r="0" b="0"/>
          <wp:wrapTopAndBottom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339A"/>
    <w:multiLevelType w:val="multilevel"/>
    <w:tmpl w:val="A8485ED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48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FA0A50"/>
    <w:multiLevelType w:val="multilevel"/>
    <w:tmpl w:val="9FFAB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243874146">
    <w:abstractNumId w:val="0"/>
  </w:num>
  <w:num w:numId="2" w16cid:durableId="195867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56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B0"/>
    <w:rsid w:val="00093771"/>
    <w:rsid w:val="00143A8B"/>
    <w:rsid w:val="00145370"/>
    <w:rsid w:val="001951B0"/>
    <w:rsid w:val="001A153C"/>
    <w:rsid w:val="002D5E81"/>
    <w:rsid w:val="003B1C7F"/>
    <w:rsid w:val="00416029"/>
    <w:rsid w:val="005004D0"/>
    <w:rsid w:val="005A62F0"/>
    <w:rsid w:val="00862FCC"/>
    <w:rsid w:val="0088325B"/>
    <w:rsid w:val="00974509"/>
    <w:rsid w:val="00990430"/>
    <w:rsid w:val="00A3502A"/>
    <w:rsid w:val="00B43D81"/>
    <w:rsid w:val="00BD74DA"/>
    <w:rsid w:val="00D40789"/>
    <w:rsid w:val="00E745B3"/>
    <w:rsid w:val="00E9303E"/>
    <w:rsid w:val="00EB4B03"/>
    <w:rsid w:val="00EF4651"/>
    <w:rsid w:val="00FA2F17"/>
    <w:rsid w:val="00FB5A10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5D6"/>
  <w15:docId w15:val="{28BBCDEA-3B8A-4D5D-AB58-F686F500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66D"/>
    <w:pPr>
      <w:widowControl w:val="0"/>
    </w:pPr>
    <w:rPr>
      <w:rFonts w:ascii="Arial" w:hAnsi="Arial"/>
      <w:spacing w:val="4"/>
      <w:sz w:val="18"/>
      <w:szCs w:val="24"/>
      <w:lang w:eastAsia="zh-CN" w:bidi="hi-IN"/>
    </w:rPr>
  </w:style>
  <w:style w:type="paragraph" w:styleId="Nadpis1">
    <w:name w:val="heading 1"/>
    <w:basedOn w:val="Heading"/>
    <w:next w:val="Zkladntext"/>
    <w:link w:val="Nadpis1Char"/>
    <w:uiPriority w:val="99"/>
    <w:qFormat/>
    <w:rsid w:val="00B9366D"/>
    <w:pPr>
      <w:numPr>
        <w:numId w:val="1"/>
      </w:numPr>
      <w:spacing w:before="0" w:after="1417"/>
      <w:ind w:left="0" w:firstLine="0"/>
      <w:outlineLvl w:val="0"/>
    </w:pPr>
    <w:rPr>
      <w:b/>
      <w:bCs/>
      <w:sz w:val="48"/>
      <w:szCs w:val="32"/>
    </w:rPr>
  </w:style>
  <w:style w:type="paragraph" w:styleId="Nadpis2">
    <w:name w:val="heading 2"/>
    <w:basedOn w:val="Heading"/>
    <w:next w:val="Zkladntext"/>
    <w:link w:val="Nadpis2Char"/>
    <w:uiPriority w:val="99"/>
    <w:qFormat/>
    <w:rsid w:val="00B9366D"/>
    <w:pPr>
      <w:numPr>
        <w:ilvl w:val="1"/>
        <w:numId w:val="1"/>
      </w:numPr>
      <w:spacing w:before="0" w:after="0"/>
      <w:ind w:left="0" w:firstLine="0"/>
      <w:jc w:val="center"/>
      <w:outlineLvl w:val="1"/>
    </w:pPr>
    <w:rPr>
      <w:bCs/>
      <w:iCs/>
      <w:sz w:val="18"/>
    </w:rPr>
  </w:style>
  <w:style w:type="paragraph" w:styleId="Nadpis3">
    <w:name w:val="heading 3"/>
    <w:basedOn w:val="Heading"/>
    <w:next w:val="Zkladntext"/>
    <w:link w:val="Nadpis3Char"/>
    <w:uiPriority w:val="99"/>
    <w:qFormat/>
    <w:rsid w:val="00B9366D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BA9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21C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sid w:val="00E212E2"/>
    <w:rPr>
      <w:rFonts w:ascii="Cambria" w:hAnsi="Cambria" w:cs="Mangal"/>
      <w:b/>
      <w:bCs/>
      <w:i/>
      <w:iCs/>
      <w:spacing w:val="4"/>
      <w:sz w:val="25"/>
      <w:szCs w:val="25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E212E2"/>
    <w:rPr>
      <w:rFonts w:ascii="Cambria" w:hAnsi="Cambria" w:cs="Mangal"/>
      <w:b/>
      <w:bCs/>
      <w:spacing w:val="4"/>
      <w:sz w:val="23"/>
      <w:szCs w:val="2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721B1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customStyle="1" w:styleId="PodnadpisChar">
    <w:name w:val="Podnadpis Char"/>
    <w:basedOn w:val="Standardnpsmoodstavce"/>
    <w:link w:val="Podnadpis"/>
    <w:uiPriority w:val="99"/>
    <w:qFormat/>
    <w:rsid w:val="00E212E2"/>
    <w:rPr>
      <w:rFonts w:ascii="Cambria" w:hAnsi="Cambria" w:cs="Mangal"/>
      <w:spacing w:val="4"/>
      <w:sz w:val="21"/>
      <w:szCs w:val="21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F0460"/>
    <w:rPr>
      <w:rFonts w:ascii="Tahoma" w:hAnsi="Tahoma" w:cs="Mangal"/>
      <w:spacing w:val="4"/>
      <w:sz w:val="16"/>
      <w:szCs w:val="14"/>
      <w:lang w:eastAsia="zh-CN" w:bidi="hi-IN"/>
    </w:rPr>
  </w:style>
  <w:style w:type="character" w:customStyle="1" w:styleId="blue">
    <w:name w:val="blue"/>
    <w:basedOn w:val="Standardnpsmoodstavce"/>
    <w:qFormat/>
    <w:rsid w:val="006505F7"/>
  </w:style>
  <w:style w:type="character" w:styleId="Siln">
    <w:name w:val="Strong"/>
    <w:basedOn w:val="Standardnpsmoodstavce"/>
    <w:uiPriority w:val="22"/>
    <w:qFormat/>
    <w:rsid w:val="00945CB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01130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B765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B765F"/>
    <w:rPr>
      <w:rFonts w:ascii="Arial" w:hAnsi="Arial" w:cs="Mangal"/>
      <w:spacing w:val="4"/>
      <w:sz w:val="20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B765F"/>
    <w:rPr>
      <w:rFonts w:ascii="Arial" w:hAnsi="Arial" w:cs="Mangal"/>
      <w:b/>
      <w:bCs/>
      <w:spacing w:val="4"/>
      <w:sz w:val="20"/>
      <w:szCs w:val="18"/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3B765F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FF59AD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13373A"/>
    <w:rPr>
      <w:rFonts w:ascii="Arial" w:hAnsi="Arial" w:cs="Mangal"/>
      <w:spacing w:val="4"/>
      <w:sz w:val="18"/>
      <w:szCs w:val="24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B3121C"/>
    <w:rPr>
      <w:rFonts w:asciiTheme="majorHAnsi" w:eastAsiaTheme="majorEastAsia" w:hAnsiTheme="majorHAnsi" w:cs="Mangal"/>
      <w:color w:val="365F91" w:themeColor="accent1" w:themeShade="BF"/>
      <w:spacing w:val="4"/>
      <w:sz w:val="18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071432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C6BA9"/>
    <w:rPr>
      <w:rFonts w:asciiTheme="majorHAnsi" w:eastAsiaTheme="majorEastAsia" w:hAnsiTheme="majorHAnsi" w:cs="Mangal"/>
      <w:i/>
      <w:iCs/>
      <w:color w:val="365F91" w:themeColor="accent1" w:themeShade="BF"/>
      <w:spacing w:val="4"/>
      <w:sz w:val="18"/>
      <w:szCs w:val="24"/>
      <w:lang w:eastAsia="zh-CN" w:bidi="hi-IN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uiPriority w:val="99"/>
    <w:qFormat/>
    <w:rsid w:val="00B9366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9366D"/>
    <w:pPr>
      <w:spacing w:after="120"/>
    </w:pPr>
  </w:style>
  <w:style w:type="paragraph" w:styleId="Seznam">
    <w:name w:val="List"/>
    <w:basedOn w:val="Zkladntext"/>
    <w:uiPriority w:val="99"/>
    <w:rsid w:val="00B9366D"/>
  </w:style>
  <w:style w:type="paragraph" w:styleId="Titulek">
    <w:name w:val="caption"/>
    <w:basedOn w:val="Normln"/>
    <w:uiPriority w:val="99"/>
    <w:qFormat/>
    <w:rsid w:val="00B9366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uiPriority w:val="99"/>
    <w:qFormat/>
    <w:rsid w:val="00B9366D"/>
    <w:pPr>
      <w:suppressLineNumbers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B9366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n"/>
    <w:uiPriority w:val="99"/>
    <w:qFormat/>
    <w:rsid w:val="00B9366D"/>
    <w:pPr>
      <w:suppressLineNumbers/>
    </w:pPr>
  </w:style>
  <w:style w:type="paragraph" w:customStyle="1" w:styleId="Quotations">
    <w:name w:val="Quotations"/>
    <w:basedOn w:val="Normln"/>
    <w:uiPriority w:val="99"/>
    <w:qFormat/>
    <w:rsid w:val="00B9366D"/>
    <w:pPr>
      <w:spacing w:after="283"/>
      <w:ind w:left="567" w:right="567"/>
    </w:pPr>
  </w:style>
  <w:style w:type="paragraph" w:styleId="Nzev">
    <w:name w:val="Title"/>
    <w:basedOn w:val="Heading"/>
    <w:next w:val="Zkladntext"/>
    <w:link w:val="NzevChar"/>
    <w:uiPriority w:val="99"/>
    <w:qFormat/>
    <w:rsid w:val="00B9366D"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Heading"/>
    <w:next w:val="Zkladntext"/>
    <w:link w:val="PodnadpisChar"/>
    <w:uiPriority w:val="99"/>
    <w:qFormat/>
    <w:rsid w:val="00B9366D"/>
    <w:pPr>
      <w:jc w:val="center"/>
    </w:pPr>
    <w:rPr>
      <w:i/>
      <w:iCs/>
    </w:rPr>
  </w:style>
  <w:style w:type="paragraph" w:styleId="Normlnweb">
    <w:name w:val="Normal (Web)"/>
    <w:basedOn w:val="Normln"/>
    <w:uiPriority w:val="99"/>
    <w:unhideWhenUsed/>
    <w:qFormat/>
    <w:rsid w:val="00D41669"/>
    <w:pPr>
      <w:widowControl/>
      <w:spacing w:beforeAutospacing="1" w:afterAutospacing="1"/>
    </w:pPr>
    <w:rPr>
      <w:rFonts w:ascii="Times New Roman" w:eastAsia="Times New Roman" w:hAnsi="Times New Roman" w:cs="Times New Roman"/>
      <w:spacing w:val="0"/>
      <w:sz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0460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6505F7"/>
    <w:pPr>
      <w:ind w:left="720"/>
      <w:contextualSpacing/>
    </w:pPr>
    <w:rPr>
      <w:rFonts w:cs="Mangal"/>
    </w:rPr>
  </w:style>
  <w:style w:type="paragraph" w:styleId="Bezmezer">
    <w:name w:val="No Spacing"/>
    <w:link w:val="BezmezerChar"/>
    <w:uiPriority w:val="1"/>
    <w:qFormat/>
    <w:rsid w:val="00945CB4"/>
    <w:pPr>
      <w:widowControl w:val="0"/>
    </w:pPr>
    <w:rPr>
      <w:rFonts w:ascii="Arial" w:hAnsi="Arial" w:cs="Mangal"/>
      <w:spacing w:val="4"/>
      <w:sz w:val="18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B765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B765F"/>
    <w:rPr>
      <w:b/>
      <w:bCs/>
    </w:rPr>
  </w:style>
  <w:style w:type="paragraph" w:customStyle="1" w:styleId="FrameContents">
    <w:name w:val="Frame Content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novska@ticbrno.cz" TargetMode="External"/><Relationship Id="rId18" Type="http://schemas.openxmlformats.org/officeDocument/2006/relationships/hyperlink" Target="http://www.brno16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rtina@brno16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novska@ticbrno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anek@kinoar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ina@brno16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BRNO16festiv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manek@kinoa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E5A170A3634ABF230066AF8D797D" ma:contentTypeVersion="16" ma:contentTypeDescription="Vytvoří nový dokument" ma:contentTypeScope="" ma:versionID="4a46e2a998819e779e67f487d2b73eaa">
  <xsd:schema xmlns:xsd="http://www.w3.org/2001/XMLSchema" xmlns:xs="http://www.w3.org/2001/XMLSchema" xmlns:p="http://schemas.microsoft.com/office/2006/metadata/properties" xmlns:ns3="5c210425-07de-44ed-96dc-7dfa470e59d9" xmlns:ns4="a4e6dc91-9f18-46f1-a36e-08f5b5dbd6a5" targetNamespace="http://schemas.microsoft.com/office/2006/metadata/properties" ma:root="true" ma:fieldsID="725ca5db2d4540538583d16a9c06c718" ns3:_="" ns4:_="">
    <xsd:import namespace="5c210425-07de-44ed-96dc-7dfa470e59d9"/>
    <xsd:import namespace="a4e6dc91-9f18-46f1-a36e-08f5b5dbd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0425-07de-44ed-96dc-7dfa470e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dc91-9f18-46f1-a36e-08f5b5dbd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210425-07de-44ed-96dc-7dfa470e5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CECA-991C-4FA2-B7C5-A69B9AD5F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0425-07de-44ed-96dc-7dfa470e59d9"/>
    <ds:schemaRef ds:uri="a4e6dc91-9f18-46f1-a36e-08f5b5db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40A86-2D59-4A79-B99B-F21361B3A394}">
  <ds:schemaRefs>
    <ds:schemaRef ds:uri="http://schemas.microsoft.com/office/2006/metadata/properties"/>
    <ds:schemaRef ds:uri="http://schemas.microsoft.com/office/infopath/2007/PartnerControls"/>
    <ds:schemaRef ds:uri="5c210425-07de-44ed-96dc-7dfa470e59d9"/>
  </ds:schemaRefs>
</ds:datastoreItem>
</file>

<file path=customXml/itemProps3.xml><?xml version="1.0" encoding="utf-8"?>
<ds:datastoreItem xmlns:ds="http://schemas.openxmlformats.org/officeDocument/2006/customXml" ds:itemID="{BD3F15B3-F194-482E-9295-4C94CEF2B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99BE3-D670-4BF2-8D1C-CE871107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3057</Characters>
  <Application>Microsoft Office Word</Application>
  <DocSecurity>0</DocSecurity>
  <Lines>53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TZ: 3 dny, 8 okruhů</vt:lpstr>
    </vt:vector>
  </TitlesOfParts>
  <Company>TIC Brno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TZ: 3 dny, 8 okruhů</dc:title>
  <dc:subject/>
  <dc:creator>Adéla Nováková</dc:creator>
  <dc:description/>
  <cp:lastModifiedBy>MG Ne</cp:lastModifiedBy>
  <cp:revision>5</cp:revision>
  <cp:lastPrinted>2019-10-25T07:54:00Z</cp:lastPrinted>
  <dcterms:created xsi:type="dcterms:W3CDTF">2025-10-04T19:56:00Z</dcterms:created>
  <dcterms:modified xsi:type="dcterms:W3CDTF">2025-10-04T20:15:00Z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0x0101005A81E5A170A3634ABF230066AF8D797D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